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bf2b2e98caa6045809d72b949f8b67af51ac606"/>
    <w:p>
      <w:pPr>
        <w:pStyle w:val="Heading1"/>
      </w:pPr>
      <w:r>
        <w:t xml:space="preserve">Reflections on the Role of the Social Worker in Brazil, São Paulo</w:t>
      </w:r>
    </w:p>
    <w:p>
      <w:pPr>
        <w:pStyle w:val="FirstParagraph"/>
      </w:pPr>
      <w:r>
        <w:t xml:space="preserve">The practice of social work is inherently contextual, deeply rooted in the socio-political and economic realities of its environment. When examining this profession within the specific framework of</w:t>
      </w:r>
      <w:r>
        <w:t xml:space="preserve"> </w:t>
      </w:r>
      <w:r>
        <w:rPr>
          <w:bCs/>
          <w:b/>
        </w:rPr>
        <w:t xml:space="preserve">Brazil São Paulo</w:t>
      </w:r>
      <w:r>
        <w:t xml:space="preserve">, one encounters a dynamic landscape characterized by profound contradictions: immense wealth juxtaposed with severe inequality, rapid modernization clashing with historical structural neglect, and a vibrant civil society operating within complex bureaucratic frameworks. This reflection paper seeks to explore the multifaceted identity of the</w:t>
      </w:r>
      <w:r>
        <w:t xml:space="preserve"> </w:t>
      </w:r>
      <w:r>
        <w:rPr>
          <w:bCs/>
          <w:b/>
        </w:rPr>
        <w:t xml:space="preserve">Social Worker</w:t>
      </w:r>
      <w:r>
        <w:t xml:space="preserve"> </w:t>
      </w:r>
      <w:r>
        <w:t xml:space="preserve">in this metropolis, analyzing how they navigate professional ethics, historical legacies of the profession in Brazil, and the urgent demands for social justice in one of Latin America’s most populous and economically significant cities.</w:t>
      </w:r>
    </w:p>
    <w:bookmarkStart w:id="20" w:name="Xf9a5843e44f084c528b9459e853b143fe675efa"/>
    <w:p>
      <w:pPr>
        <w:pStyle w:val="Heading2"/>
      </w:pPr>
      <w:r>
        <w:t xml:space="preserve">The Historical Context: From Paternalism to Emancipation</w:t>
      </w:r>
    </w:p>
    <w:p>
      <w:pPr>
        <w:pStyle w:val="FirstParagraph"/>
      </w:pPr>
      <w:r>
        <w:t xml:space="preserve">To understand the contemporary</w:t>
      </w:r>
      <w:r>
        <w:t xml:space="preserve"> </w:t>
      </w:r>
      <w:r>
        <w:rPr>
          <w:bCs/>
          <w:b/>
        </w:rPr>
        <w:t xml:space="preserve">Social Worker</w:t>
      </w:r>
      <w:r>
        <w:t xml:space="preserve">, it is imperative to acknowledge the historical trajectory of the profession in Brazil. Historically, social work was influenced by a theological and conservative tradition, often associated with charitable assistance rather than rights-based advocacy. However, since the 1980s and particularly after the promulgation of the 1988 Constitution—the "Citizen Constitution"—the profession underwent a significant paradigm shift in Brazil. This period marked a move toward an emancipatory perspective, aligning professional practice with democratic principles and social rights.</w:t>
      </w:r>
    </w:p>
    <w:p>
      <w:pPr>
        <w:pStyle w:val="BodyText"/>
      </w:pPr>
      <w:r>
        <w:t xml:space="preserve">In</w:t>
      </w:r>
      <w:r>
        <w:t xml:space="preserve"> </w:t>
      </w:r>
      <w:r>
        <w:rPr>
          <w:bCs/>
          <w:b/>
        </w:rPr>
        <w:t xml:space="preserve">Brazil São Paulo</w:t>
      </w:r>
      <w:r>
        <w:t xml:space="preserve">, this historical evolution is palpable. The city serves as the economic engine of the country, attracting millions of migrants from various regions seeking employment and better living conditions. For the</w:t>
      </w:r>
      <w:r>
        <w:t xml:space="preserve"> </w:t>
      </w:r>
      <w:r>
        <w:rPr>
          <w:bCs/>
          <w:b/>
        </w:rPr>
        <w:t xml:space="preserve">Social Worker</w:t>
      </w:r>
      <w:r>
        <w:t xml:space="preserve"> </w:t>
      </w:r>
      <w:r>
        <w:t xml:space="preserve">here, this means dealing with a population that is often in a state of precariousness despite living in one of the world's largest urban centers. The professional role has thus shifted from merely managing poverty to critically analyzing its structural causes and advocating for policy changes that uphold constitutional rights.</w:t>
      </w:r>
    </w:p>
    <w:bookmarkEnd w:id="20"/>
    <w:bookmarkStart w:id="21" w:name="X17d4a10697c18d4fee48763775874cd0d3c42d0"/>
    <w:p>
      <w:pPr>
        <w:pStyle w:val="Heading2"/>
      </w:pPr>
      <w:r>
        <w:t xml:space="preserve">The Urban Challenge: Inequality and Access</w:t>
      </w:r>
    </w:p>
    <w:p>
      <w:pPr>
        <w:pStyle w:val="FirstParagraph"/>
      </w:pPr>
      <w:r>
        <w:t xml:space="preserve">São Paulo is a city of stark contrasts. On one hand, it boasts world-class infrastructure, cultural diversity, and economic power; on the other, it faces severe challenges related to housing insecurity, violence, and inadequate public services. The</w:t>
      </w:r>
      <w:r>
        <w:t xml:space="preserve"> </w:t>
      </w:r>
      <w:r>
        <w:rPr>
          <w:bCs/>
          <w:b/>
        </w:rPr>
        <w:t xml:space="preserve">Social Worker</w:t>
      </w:r>
      <w:r>
        <w:t xml:space="preserve"> </w:t>
      </w:r>
      <w:r>
        <w:t xml:space="preserve">in this environment acts as a critical mediator between the state and its citizens. They are frequently found in Basic Health Units (UBS), CRAS (Social Assistance Reference Centers), and CREAS (Specialized Social Assistance Reference Centers).</w:t>
      </w:r>
    </w:p>
    <w:p>
      <w:pPr>
        <w:pStyle w:val="BodyText"/>
      </w:pPr>
      <w:r>
        <w:t xml:space="preserve">In these settings, the</w:t>
      </w:r>
      <w:r>
        <w:t xml:space="preserve"> </w:t>
      </w:r>
      <w:r>
        <w:rPr>
          <w:bCs/>
          <w:b/>
        </w:rPr>
        <w:t xml:space="preserve">Social Worker</w:t>
      </w:r>
      <w:r>
        <w:t xml:space="preserve"> </w:t>
      </w:r>
      <w:r>
        <w:t xml:space="preserve">is responsible for evaluating vulnerability, connecting families with social benefits, and providing psychosocial support. However, the role extends beyond case management. It involves a rigorous territorial analysis. In neighborhoods like Parque Antonieta or communities in the northern zones of São Paulo, social workers must understand how historical urban planning decisions have marginalized certain populations. They work to ensure that access to public services—such as healthcare, education, and food security—is not determined by geographic location or socioeconomic status. This requires a deep understanding of the local community dynamics and the ability to mobilize collective resources.</w:t>
      </w:r>
    </w:p>
    <w:bookmarkEnd w:id="21"/>
    <w:bookmarkStart w:id="22" w:name="X47b7a91be66294ebc4bb206c7bad03857b5406a"/>
    <w:p>
      <w:pPr>
        <w:pStyle w:val="Heading2"/>
      </w:pPr>
      <w:r>
        <w:t xml:space="preserve">The Professional Ethics: Critical Thinking and Political Engagement</w:t>
      </w:r>
    </w:p>
    <w:p>
      <w:pPr>
        <w:pStyle w:val="FirstParagraph"/>
      </w:pPr>
      <w:r>
        <w:t xml:space="preserve">The Brazilian Code of Ethical Conduct for Social Workers emphasizes the importance of critical thinking and political commitment. For a</w:t>
      </w:r>
      <w:r>
        <w:t xml:space="preserve"> </w:t>
      </w:r>
      <w:r>
        <w:rPr>
          <w:bCs/>
          <w:b/>
        </w:rPr>
        <w:t xml:space="preserve">Social Worker</w:t>
      </w:r>
      <w:r>
        <w:t xml:space="preserve"> </w:t>
      </w:r>
      <w:r>
        <w:t xml:space="preserve">operating in São Paulo, this translates into a practice that is not neutral but actively engaged in the defense of human rights. The high rates of violence, particularly against women, children, and LGBTQIA+ individuals in urban areas like São Paulo require social workers to adopt specialized interventions.</w:t>
      </w:r>
    </w:p>
    <w:p>
      <w:pPr>
        <w:pStyle w:val="BodyText"/>
      </w:pPr>
      <w:r>
        <w:t xml:space="preserve">Furthermore, the complexity of migration flows into São Paulo adds another layer to this ethical practice. Many migrants from northeastern Brazil or neighboring countries find themselves in situations of exploitation or homelessness. The</w:t>
      </w:r>
      <w:r>
        <w:t xml:space="preserve"> </w:t>
      </w:r>
      <w:r>
        <w:rPr>
          <w:bCs/>
          <w:b/>
        </w:rPr>
        <w:t xml:space="preserve">Social Worker</w:t>
      </w:r>
      <w:r>
        <w:t xml:space="preserve"> </w:t>
      </w:r>
      <w:r>
        <w:t xml:space="preserve">must navigate legal frameworks while providing immediate humanitarian aid, often acting as a bridge between undocumented individuals and state protection mechanisms. This demands a high level of cultural competence and flexibility, as well as the ability to collaborate with non-governmental organizations (NGOs) and community-based groups that often fill the gaps left by public institutions.</w:t>
      </w:r>
    </w:p>
    <w:bookmarkEnd w:id="22"/>
    <w:bookmarkStart w:id="23" w:name="Xcc82a11212b179e804dac878112df630ce55dfc"/>
    <w:p>
      <w:pPr>
        <w:pStyle w:val="Heading2"/>
      </w:pPr>
      <w:r>
        <w:t xml:space="preserve">The Impact of Technology and New Forms of Precarity</w:t>
      </w:r>
    </w:p>
    <w:p>
      <w:pPr>
        <w:pStyle w:val="FirstParagraph"/>
      </w:pPr>
      <w:r>
        <w:t xml:space="preserve">In recent years, the gig economy has expanded significantly in São Paulo, leading to new forms of labor precarity. Delivery riders, ride-share drivers, and home-care workers often lack traditional labor protections. Here again, the</w:t>
      </w:r>
      <w:r>
        <w:t xml:space="preserve"> </w:t>
      </w:r>
      <w:r>
        <w:rPr>
          <w:bCs/>
          <w:b/>
        </w:rPr>
        <w:t xml:space="preserve">Social Worker</w:t>
      </w:r>
      <w:r>
        <w:t xml:space="preserve"> </w:t>
      </w:r>
      <w:r>
        <w:t xml:space="preserve">plays a pivotal role in identifying these emerging vulnerabilities and advocating for regulatory changes. They contribute to debates on how social protection systems can adapt to non-standard employment relationships.</w:t>
      </w:r>
    </w:p>
    <w:p>
      <w:pPr>
        <w:pStyle w:val="BodyText"/>
      </w:pPr>
      <w:r>
        <w:t xml:space="preserve">Additionally, the digital divide remains a critical issue in</w:t>
      </w:r>
      <w:r>
        <w:t xml:space="preserve"> </w:t>
      </w:r>
      <w:r>
        <w:rPr>
          <w:bCs/>
          <w:b/>
        </w:rPr>
        <w:t xml:space="preserve">Brazil São Paulo</w:t>
      </w:r>
      <w:r>
        <w:t xml:space="preserve">. While the city is technologically advanced, many marginalized communities lack reliable internet access or digital literacy. Social workers are increasingly required to support their clients in accessing digital government services, highlighting the intersection of technology and social rights. This evolving landscape requires continuous professional training and adaptation.</w:t>
      </w:r>
    </w:p>
    <w:bookmarkEnd w:id="23"/>
    <w:bookmarkStart w:id="24" w:name="X412fcc994bfd35a6abc41e75880fed4c6a6d71d"/>
    <w:p>
      <w:pPr>
        <w:pStyle w:val="Heading2"/>
      </w:pPr>
      <w:r>
        <w:t xml:space="preserve">Conclusion: A Commitment to Social Transformation</w:t>
      </w:r>
    </w:p>
    <w:p>
      <w:pPr>
        <w:pStyle w:val="FirstParagraph"/>
      </w:pPr>
      <w:r>
        <w:t xml:space="preserve">In conclusion, the practice of social work in São Paulo is a testament to resilience, critical engagement, and a deep commitment to social justice. The</w:t>
      </w:r>
      <w:r>
        <w:t xml:space="preserve"> </w:t>
      </w:r>
      <w:r>
        <w:rPr>
          <w:bCs/>
          <w:b/>
        </w:rPr>
        <w:t xml:space="preserve">Social Worker</w:t>
      </w:r>
      <w:r>
        <w:t xml:space="preserve"> </w:t>
      </w:r>
      <w:r>
        <w:t xml:space="preserve">in this context is not merely a service provider but a key agent of social transformation. They operate at the intersection of individual suffering and structural violence, working tirelessly to expand citizenship rights for those most vulnerable.</w:t>
      </w:r>
    </w:p>
    <w:p>
      <w:pPr>
        <w:pStyle w:val="BodyText"/>
      </w:pPr>
      <w:r>
        <w:t xml:space="preserve">The challenges facing São Paulo—inequality, violence, urban segregation—are mirror images of broader issues within Brazil. Therefore, the work done by social workers in this city has national significance. Their experiences inform policies that can be scaled across the country. As we reflect on their role, it is clear that the effectiveness of a</w:t>
      </w:r>
      <w:r>
        <w:t xml:space="preserve"> </w:t>
      </w:r>
      <w:r>
        <w:rPr>
          <w:bCs/>
          <w:b/>
        </w:rPr>
        <w:t xml:space="preserve">Social Worker</w:t>
      </w:r>
      <w:r>
        <w:t xml:space="preserve"> </w:t>
      </w:r>
      <w:r>
        <w:t xml:space="preserve">in</w:t>
      </w:r>
      <w:r>
        <w:t xml:space="preserve"> </w:t>
      </w:r>
      <w:r>
        <w:rPr>
          <w:bCs/>
          <w:b/>
        </w:rPr>
        <w:t xml:space="preserve">Brazil São Paulo</w:t>
      </w:r>
      <w:r>
        <w:t xml:space="preserve"> </w:t>
      </w:r>
      <w:r>
        <w:t xml:space="preserve">depends on their ability to maintain a critical stance, engage with communities authentically, and advocate for systemic changes that promote dignity and equity.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2026-07-29T20:31:39Z</dcterms:created>
  <dcterms:modified xsi:type="dcterms:W3CDTF">2026-07-29T20:31:39Z</dcterms:modified>
</cp:coreProperties>
</file>

<file path=docProps/custom.xml><?xml version="1.0" encoding="utf-8"?>
<Properties xmlns="http://schemas.openxmlformats.org/officeDocument/2006/custom-properties" xmlns:vt="http://schemas.openxmlformats.org/officeDocument/2006/docPropsVTypes"/>
</file>