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7" w:name="X538046866442694f3f32de942227f3ed75ab109"/>
    <w:p>
      <w:pPr>
        <w:pStyle w:val="Heading1"/>
      </w:pPr>
      <w:r>
        <w:t xml:space="preserve">The Role and Reflection of the Social Worker in China Guangzhou</w:t>
      </w:r>
    </w:p>
    <w:p>
      <w:pPr>
        <w:pStyle w:val="FirstParagraph"/>
      </w:pPr>
      <w:r>
        <w:rPr>
          <w:bCs/>
          <w:b/>
        </w:rPr>
        <w:t xml:space="preserve">Date:</w:t>
      </w:r>
      <w:r>
        <w:t xml:space="preserve"> </w:t>
      </w:r>
      <w:r>
        <w:t xml:space="preserve">October 26, 2023</w:t>
      </w:r>
      <w:r>
        <w:br/>
      </w:r>
      <w:r>
        <w:rPr>
          <w:bCs/>
          <w:b/>
        </w:rPr>
        <w:t xml:space="preserve">Title:</w:t>
      </w:r>
    </w:p>
    <w:p>
      <w:pPr>
        <w:pStyle w:val="BodyText"/>
      </w:pPr>
      <w:r>
        <w:t xml:space="preserve">. The Evolution and Impact of Social Work in a Rapidly Urbanizing Context: A Reflective Analysis.</w:t>
      </w:r>
    </w:p>
    <w:bookmarkStart w:id="20" w:name="introduction"/>
    <w:p>
      <w:pPr>
        <w:pStyle w:val="Heading2"/>
      </w:pPr>
      <w:r>
        <w:t xml:space="preserve">Introduction</w:t>
      </w:r>
    </w:p>
    <w:p>
      <w:pPr>
        <w:pStyle w:val="FirstParagraph"/>
      </w:pPr>
      <w:r>
        <w:t xml:space="preserve">The landscape of social welfare in the People's Republic of China has undergone profound transformations over the past few decades. As one of the most dynamic metropolises in Asia, Guangzhou serves as a critical microcosm for understanding these shifts. This reflection paper explores the multifaceted role of the</w:t>
      </w:r>
      <w:r>
        <w:t xml:space="preserve"> </w:t>
      </w:r>
      <w:r>
        <w:rPr>
          <w:bCs/>
          <w:b/>
        </w:rPr>
        <w:t xml:space="preserve">Social Worker</w:t>
      </w:r>
      <w:r>
        <w:t xml:space="preserve"> </w:t>
      </w:r>
      <w:r>
        <w:t xml:space="preserve">within this specific geographic and cultural context. By examining the historical trajectory, current challenges, and future possibilities of social work in</w:t>
      </w:r>
      <w:r>
        <w:t xml:space="preserve"> </w:t>
      </w:r>
      <w:r>
        <w:rPr>
          <w:bCs/>
          <w:b/>
        </w:rPr>
        <w:t xml:space="preserve">China Guangzhou</w:t>
      </w:r>
      <w:r>
        <w:t xml:space="preserve">, we gain insight into how professional social services are adapting to meet the needs of a rapidly changing society. The integration of Western social work methodologies with traditional Chinese values presents a unique opportunity for innovation and community resilience.</w:t>
      </w:r>
    </w:p>
    <w:bookmarkEnd w:id="20"/>
    <w:bookmarkStart w:id="21" w:name="X24b66b5876240d6c659ac1807e0d42ccbe8e116"/>
    <w:p>
      <w:pPr>
        <w:pStyle w:val="Heading2"/>
      </w:pPr>
      <w:r>
        <w:t xml:space="preserve">Historical Context and Professional Development</w:t>
      </w:r>
    </w:p>
    <w:p>
      <w:pPr>
        <w:pStyle w:val="FirstParagraph"/>
      </w:pPr>
      <w:r>
        <w:t xml:space="preserve">To understand the present, one must acknowledge the past. For much of the 20th century, social welfare in China was primarily managed by state-owned enterprises and work units (danwei), leaving little room for an independent professional class of</w:t>
      </w:r>
      <w:r>
        <w:t xml:space="preserve"> </w:t>
      </w:r>
      <w:r>
        <w:rPr>
          <w:bCs/>
          <w:b/>
        </w:rPr>
        <w:t xml:space="preserve">Social Workers</w:t>
      </w:r>
      <w:r>
        <w:t xml:space="preserve">. The economic reforms initiated in 1978 dismantled many of these structures, creating a vacuum that needed to be filled. In Guangzhou, as a pioneer city in China’s reform and opening-up policy, this transition was particularly rapid. The rise of market-oriented economies led to increased social stratification, urbanization challenges, and the emergence of vulnerable populations who could no longer rely solely on traditional family or workplace support systems.</w:t>
      </w:r>
    </w:p>
    <w:p>
      <w:pPr>
        <w:pStyle w:val="BodyText"/>
      </w:pPr>
      <w:r>
        <w:t xml:space="preserve">The establishment of social work programs in Guangzhou universities during the early 1990s marked a turning point. Initially driven by international cooperation and academic interest, these programs gradually evolved into professional practice. Today, the city boasts one of the most developed social service infrastructures in China, reflecting a government commitment to "social governance innovation." This historical shift highlights how</w:t>
      </w:r>
      <w:r>
        <w:t xml:space="preserve"> </w:t>
      </w:r>
      <w:r>
        <w:rPr>
          <w:bCs/>
          <w:b/>
        </w:rPr>
        <w:t xml:space="preserve">Social Workers</w:t>
      </w:r>
      <w:r>
        <w:t xml:space="preserve"> </w:t>
      </w:r>
      <w:r>
        <w:t xml:space="preserve">in Guangzhou are not merely practitioners but pioneers in redefining civic engagement and welfare delivery.</w:t>
      </w:r>
    </w:p>
    <w:bookmarkEnd w:id="21"/>
    <w:bookmarkStart w:id="23" w:name="X5c232f67105e4dc2c23d13be1373869b80fec40"/>
    <w:p>
      <w:pPr>
        <w:pStyle w:val="Heading2"/>
      </w:pPr>
      <w:r>
        <w:t xml:space="preserve">The Current Landscape of Social Work in Guangzhou</w:t>
      </w:r>
    </w:p>
    <w:p>
      <w:pPr>
        <w:pStyle w:val="FirstParagraph"/>
      </w:pPr>
      <w:r>
        <w:t xml:space="preserve">In contemporary Guangzhou, the role of the</w:t>
      </w:r>
      <w:r>
        <w:t xml:space="preserve"> </w:t>
      </w:r>
      <w:r>
        <w:rPr>
          <w:bCs/>
          <w:b/>
        </w:rPr>
        <w:t xml:space="preserve">Social Worker</w:t>
      </w:r>
      <w:r>
        <w:t xml:space="preserve"> </w:t>
      </w:r>
      <w:r>
        <w:t xml:space="preserve">is diverse and expansive. They operate in various settings, including community centers, hospitals, schools, and eldercare facilities. A significant aspect of their work involves bridging the gap between government policies and grassroots realities. For instance,</w:t>
      </w:r>
    </w:p>
    <w:p>
      <w:pPr>
        <w:pStyle w:val="BodyText"/>
      </w:pPr>
      <w:r>
        <w:t xml:space="preserve">. Social workers are instrumental in implementing community-based elderly care services, addressing the growing needs of an aging population while promoting active aging principles.</w:t>
      </w:r>
    </w:p>
    <w:bookmarkStart w:id="22" w:name="X036f9454b054c3814f5b9b71109d94cd2a06d9a"/>
    <w:p>
      <w:pPr>
        <w:pStyle w:val="Heading3"/>
      </w:pPr>
      <w:r>
        <w:t xml:space="preserve">Community Integration and Migrant Support</w:t>
      </w:r>
    </w:p>
    <w:p>
      <w:pPr>
        <w:pStyle w:val="FirstParagraph"/>
      </w:pPr>
      <w:r>
        <w:t xml:space="preserve">Guangzhou is home to millions of internal migrants who contribute significantly to its economy. These individuals often face social exclusion, limited access to public services, and difficulties in integrating into urban life. Here, the</w:t>
      </w:r>
      <w:r>
        <w:t xml:space="preserve"> </w:t>
      </w:r>
      <w:r>
        <w:rPr>
          <w:bCs/>
          <w:b/>
        </w:rPr>
        <w:t xml:space="preserve">Social Worker</w:t>
      </w:r>
      <w:r>
        <w:t xml:space="preserve"> </w:t>
      </w:r>
      <w:r>
        <w:t xml:space="preserve">plays a crucial advocacy role. They facilitate community building activities that foster inclusion and provide essential resources such as legal aid, employment counseling, and children’s educational support. By focusing on these marginalized groups, social workers in Guangzhou help mitigate social tensions and promote harmonious community development.</w:t>
      </w:r>
    </w:p>
    <w:bookmarkEnd w:id="22"/>
    <w:bookmarkEnd w:id="23"/>
    <w:bookmarkStart w:id="24" w:name="cultural-adaptation-and-challenges"/>
    <w:p>
      <w:pPr>
        <w:pStyle w:val="Heading2"/>
      </w:pPr>
      <w:r>
        <w:t xml:space="preserve">Cultural Adaptation and Challenges</w:t>
      </w:r>
    </w:p>
    <w:p>
      <w:pPr>
        <w:pStyle w:val="FirstParagraph"/>
      </w:pPr>
      <w:r>
        <w:t xml:space="preserve">The practice of social work in China is deeply influenced by Confucian values, which emphasize family responsibility, filial piety, and collective harmony. Consequently,</w:t>
      </w:r>
      <w:r>
        <w:rPr>
          <w:bCs/>
          <w:b/>
        </w:rPr>
        <w:t xml:space="preserve">Social Workers</w:t>
      </w:r>
      <w:r>
        <w:t xml:space="preserve"> </w:t>
      </w:r>
      <w:r>
        <w:t xml:space="preserve">must navigate a delicate balance between applying professional ethics rooted in individual rights and respecting cultural norms that prioritize group cohesion. In Guangzhou, this often means working with extended families rather than just individuals when addressing issues such as child welfare or elderly care.</w:t>
      </w:r>
    </w:p>
    <w:p>
      <w:pPr>
        <w:pStyle w:val="BodyText"/>
      </w:pPr>
      <w:r>
        <w:t xml:space="preserve">Furthermore, the political context requires social workers to align their practices with national goals of social stability and governance. This necessitates a high degree of cultural competence and diplomatic skill. While there are occasional tensions between professional autonomy and administrative directives, many practitioners in Guangzhou view this as an opportunity to demonstrate the value of evidence-based interventions in achieving broader societal objectives.</w:t>
      </w:r>
    </w:p>
    <w:bookmarkEnd w:id="24"/>
    <w:bookmarkStart w:id="25" w:name="Xa32baca8b8baf045c4d23f81161a7da3bbc0d18"/>
    <w:p>
      <w:pPr>
        <w:pStyle w:val="Heading2"/>
      </w:pPr>
      <w:r>
        <w:t xml:space="preserve">Future Directions and Personal Reflection</w:t>
      </w:r>
    </w:p>
    <w:p>
      <w:pPr>
        <w:pStyle w:val="FirstParagraph"/>
      </w:pPr>
      <w:r>
        <w:t xml:space="preserve">Looking ahead, the future of social work in Guangzhou promises both opportunities and challenges. The digitalization of public services offers new tools for outreach and data-driven decision-making. However, it also raises concerns about privacy and the digital divide among vulnerable populations. As a prospective or current practitioner in this field, I reflect on the importance of continuous learning and interdisciplinary collaboration.</w:t>
      </w:r>
    </w:p>
    <w:p>
      <w:pPr>
        <w:pStyle w:val="BodyText"/>
      </w:pPr>
      <w:r>
        <w:t xml:space="preserve">The evolution of the</w:t>
      </w:r>
      <w:r>
        <w:t xml:space="preserve"> </w:t>
      </w:r>
      <w:r>
        <w:rPr>
          <w:bCs/>
          <w:b/>
        </w:rPr>
        <w:t xml:space="preserve">Social Worker</w:t>
      </w:r>
      <w:r>
        <w:t xml:space="preserve"> </w:t>
      </w:r>
      <w:r>
        <w:t xml:space="preserve">role in Guangzhou underscores the need for localized knowledge and adaptive strategies. It is not enough to import models from abroad; practitioners must cultivate approaches that resonate with local communities. This involves building trust, engaging stakeholders at all levels, and advocating for policies that protect human dignity while respecting cultural traditions.</w:t>
      </w:r>
    </w:p>
    <w:bookmarkEnd w:id="25"/>
    <w:bookmarkStart w:id="26" w:name="conclusion"/>
    <w:p>
      <w:pPr>
        <w:pStyle w:val="Heading2"/>
      </w:pPr>
      <w:r>
        <w:t xml:space="preserve">Conclusion</w:t>
      </w:r>
    </w:p>
    <w:p>
      <w:pPr>
        <w:pStyle w:val="FirstParagraph"/>
      </w:pPr>
      <w:r>
        <w:t xml:space="preserve">In conclusion, the development of social work in Guangzhou represents a significant chapter in China’s social progress. The profession has grown from a nascent academic discipline to a vital component of the city’s social infrastructure.</w:t>
      </w:r>
      <w:r>
        <w:t xml:space="preserve"> </w:t>
      </w:r>
      <w:r>
        <w:rPr>
          <w:bCs/>
          <w:b/>
        </w:rPr>
        <w:t xml:space="preserve">Social Workers</w:t>
      </w:r>
      <w:r>
        <w:t xml:space="preserve"> </w:t>
      </w:r>
      <w:r>
        <w:t xml:space="preserve">in Guangzhou are at the forefront of addressing complex societal issues, from urbanization and migration to aging and mental health. Their work exemplifies the potential for professional practice to drive positive change within a unique cultural and political framework. As we continue to explore this field, it is essential to remain reflective, adaptable, and committed to the core values of justice, equality, and human rights that define meaningful social work.</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Social Worker in China Guangzhou</dc:title>
  <dc:creator/>
  <dc:language>en</dc:language>
  <cp:keywords/>
  <dcterms:created xsi:type="dcterms:W3CDTF">2026-07-29T16:38:45Z</dcterms:created>
  <dcterms:modified xsi:type="dcterms:W3CDTF">2026-07-29T16:38:45Z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