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Spain</w:t>
      </w:r>
      <w:r>
        <w:t xml:space="preserve"> </w:t>
      </w:r>
      <w:r>
        <w:t xml:space="preserve">Valencia</w:t>
      </w:r>
    </w:p>
    <w:bookmarkStart w:id="24" w:name="X445127054045a64e8b9298df0d1a38012b5eca8"/>
    <w:p>
      <w:pPr>
        <w:pStyle w:val="Heading1"/>
      </w:pPr>
      <w:r>
        <w:t xml:space="preserve">A Reflection on the Role of a Social Worker in Spain Valencia</w:t>
      </w:r>
    </w:p>
    <w:p>
      <w:pPr>
        <w:pStyle w:val="FirstParagraph"/>
      </w:pPr>
      <w:r>
        <w:t xml:space="preserve">The landscape of social work is not merely defined by professional guidelines or academic theories, but deeply by the cultural, economic, and social fabric of the community it serves. In my reflection on becoming a</w:t>
      </w:r>
      <w:r>
        <w:t xml:space="preserve"> </w:t>
      </w:r>
      <w:r>
        <w:t xml:space="preserve">Social Worker</w:t>
      </w:r>
      <w:r>
        <w:t xml:space="preserve">, I have found that the specific context of</w:t>
      </w:r>
      <w:r>
        <w:t xml:space="preserve"> </w:t>
      </w:r>
      <w:r>
        <w:t xml:space="preserve">Spain Valencia</w:t>
      </w:r>
      <w:r>
        <w:t xml:space="preserve"> </w:t>
      </w:r>
      <w:r>
        <w:t xml:space="preserve">presents a unique and compelling challenge that demands both empathy and structural understanding. This region, located on the eastern coast of Spain, is characterized by its vibrant culture, strong family ties, and complex socio-economic dynamics. To understand what it means to be a social worker in this environment is to engage with a dialogue between tradition and modernity, local identity and global migration.</w:t>
      </w:r>
    </w:p>
    <w:bookmarkStart w:id="20" w:name="the-cultural-context-of-care"/>
    <w:p>
      <w:pPr>
        <w:pStyle w:val="Heading2"/>
      </w:pPr>
      <w:r>
        <w:t xml:space="preserve">The Cultural Context of Care</w:t>
      </w:r>
    </w:p>
    <w:p>
      <w:pPr>
        <w:pStyle w:val="FirstParagraph"/>
      </w:pPr>
      <w:r>
        <w:t xml:space="preserve">Spain Valencia</w:t>
      </w:r>
      <w:r>
        <w:t xml:space="preserve"> </w:t>
      </w:r>
      <w:r>
        <w:t xml:space="preserve">is often perceived through the lens of tourism, sunshine, and festive traditions such as Las Fallas. However, beneath this picturesque exterior lies a society grappling with the aftermath of economic fluctuations, housing crises in major urban centers like Valencia city and Alicante, and an aging population. The role of a</w:t>
      </w:r>
      <w:r>
        <w:t xml:space="preserve"> </w:t>
      </w:r>
      <w:r>
        <w:t xml:space="preserve">Social Worker</w:t>
      </w:r>
      <w:r>
        <w:t xml:space="preserve"> </w:t>
      </w:r>
      <w:r>
        <w:t xml:space="preserve">here is not to impose external models of care but to navigate the existing social safety nets while filling the gaps that bureaucratic systems often leave open.</w:t>
      </w:r>
    </w:p>
    <w:p>
      <w:pPr>
        <w:pStyle w:val="BodyText"/>
      </w:pPr>
      <w:r>
        <w:t xml:space="preserve">In many Mediterranean cultures, including that of Valencia, the family unit has historically served as the primary support system for vulnerable individuals. This "familism" can be a double-edged sword. On one hand, it provides a robust emotional and financial shield for children and the elderly. On the other hand, it can place an undue burden on women within these families and may hide cases of domestic abuse or neglect that do not come to light because they are considered "private family matters." As a</w:t>
      </w:r>
      <w:r>
        <w:t xml:space="preserve"> </w:t>
      </w:r>
      <w:r>
        <w:t xml:space="preserve">Social Worker</w:t>
      </w:r>
      <w:r>
        <w:t xml:space="preserve"> </w:t>
      </w:r>
      <w:r>
        <w:t xml:space="preserve">in this region, part of my professional reflection involves learning how to respectfully engage with family structures without violating cultural norms, while simultaneously advocating for individual rights and safety. It requires a delicate balance of cultural competence and protective intervention.</w:t>
      </w:r>
    </w:p>
    <w:bookmarkEnd w:id="20"/>
    <w:bookmarkStart w:id="21" w:name="Xda7a60a954d963a8177ea7676784b3b9f1439aa"/>
    <w:p>
      <w:pPr>
        <w:pStyle w:val="Heading2"/>
      </w:pPr>
      <w:r>
        <w:t xml:space="preserve">Migration and Diversity: A New Social Fabric</w:t>
      </w:r>
    </w:p>
    <w:p>
      <w:pPr>
        <w:pStyle w:val="FirstParagraph"/>
      </w:pPr>
      <w:r>
        <w:t xml:space="preserve">A significant aspect of contemporary life in</w:t>
      </w:r>
      <w:r>
        <w:t xml:space="preserve"> </w:t>
      </w:r>
      <w:r>
        <w:t xml:space="preserve">Spain Valencia</w:t>
      </w:r>
      <w:r>
        <w:t xml:space="preserve"> </w:t>
      </w:r>
      <w:r>
        <w:t xml:space="preserve">is its demographic transformation. The region has seen an influx of international migration, with communities from North Africa, Latin America, Eastern Europe, and increasingly from sub-Saharan Africa and Asia. This diversity enriches the cultural tapestry of cities like Valencia but also introduces new challenges in integration.</w:t>
      </w:r>
      <w:r>
        <w:t xml:space="preserve"> </w:t>
      </w:r>
      <w:r>
        <w:t xml:space="preserve">Social Workers</w:t>
      </w:r>
      <w:r>
        <w:t xml:space="preserve"> </w:t>
      </w:r>
      <w:r>
        <w:t xml:space="preserve">in this area are often on the front lines of integration policies.</w:t>
      </w:r>
    </w:p>
    <w:p>
      <w:pPr>
        <w:pStyle w:val="BodyText"/>
      </w:pPr>
      <w:r>
        <w:t xml:space="preserve">The reflection here centers on accessibility and language barriers. A social worker must not only be fluent in Spanish but also possess an awareness of the linguistic and cultural needs of diverse populations. In Valencia, this might involve working with Arabic-speaking refugees or Romanian migrant workers in the agricultural sector surrounding the city. The challenge is to provide services that are inclusive and non-discriminatory, ensuring that access to healthcare, housing assistance, and educational support is not hindered by immigration status or language differences. This requires a shift from a purely reactive model of social work to one that is proactive, involving community outreach and partnership with local cultural associations.</w:t>
      </w:r>
    </w:p>
    <w:bookmarkEnd w:id="21"/>
    <w:bookmarkStart w:id="22" w:name="economic-vulnerability-and-housing"/>
    <w:p>
      <w:pPr>
        <w:pStyle w:val="Heading2"/>
      </w:pPr>
      <w:r>
        <w:t xml:space="preserve">Economic Vulnerability and Housing</w:t>
      </w:r>
    </w:p>
    <w:p>
      <w:pPr>
        <w:pStyle w:val="FirstParagraph"/>
      </w:pPr>
      <w:r>
        <w:t xml:space="preserve">The economic reality in Spain has shifted dramatically over the past two decades. The housing crisis in major Spanish cities, including Valencia, has become a pressing social issue. Rents have skyrocketed while wages have remained relatively stagnant, leading to an increase in precarious living conditions and evictions. For a</w:t>
      </w:r>
      <w:r>
        <w:t xml:space="preserve"> </w:t>
      </w:r>
      <w:r>
        <w:t xml:space="preserve">Social Worker</w:t>
      </w:r>
      <w:r>
        <w:t xml:space="preserve">, this translates into a daily reality of managing caseloads filled with families facing homelessness or severe housing instability.</w:t>
      </w:r>
    </w:p>
    <w:p>
      <w:pPr>
        <w:pStyle w:val="BodyText"/>
      </w:pPr>
      <w:r>
        <w:t xml:space="preserve">Reflecting on this, I realize that the role of a social worker extends beyond individual counseling; it involves systemic advocacy. In</w:t>
      </w:r>
      <w:r>
        <w:t xml:space="preserve"> </w:t>
      </w:r>
      <w:r>
        <w:t xml:space="preserve">Spain Valencia</w:t>
      </w:r>
      <w:r>
        <w:t xml:space="preserve">, there are numerous non-governmental organizations and municipal services working to mitigate these effects, but the demand often outstrips supply. A competent social worker must be adept at navigating this complex web of resources, advocating for policy changes that prioritize housing as a human right rather than a commodity. This aspect of the profession demands resilience and a strong commitment to social justice, ensuring that the most vulnerable members of society are not left behind by market forces.</w:t>
      </w:r>
    </w:p>
    <w:bookmarkEnd w:id="22"/>
    <w:bookmarkStart w:id="23" w:name="Xcc366ef0643fd4825b9f1b8e4715aab25b0365a"/>
    <w:p>
      <w:pPr>
        <w:pStyle w:val="Heading2"/>
      </w:pPr>
      <w:r>
        <w:t xml:space="preserve">The Importance of Emotional Resilience and Community</w:t>
      </w:r>
    </w:p>
    <w:p>
      <w:pPr>
        <w:pStyle w:val="FirstParagraph"/>
      </w:pPr>
      <w:r>
        <w:t xml:space="preserve">Finally, being a</w:t>
      </w:r>
      <w:r>
        <w:t xml:space="preserve"> </w:t>
      </w:r>
      <w:r>
        <w:t xml:space="preserve">Social Worker</w:t>
      </w:r>
      <w:r>
        <w:t xml:space="preserve"> </w:t>
      </w:r>
      <w:r>
        <w:t xml:space="preserve">in any context is emotionally demanding. In the specific setting of</w:t>
      </w:r>
      <w:r>
        <w:t xml:space="preserve"> </w:t>
      </w:r>
      <w:r>
        <w:t xml:space="preserve">Spain Valencia</w:t>
      </w:r>
      <w:r>
        <w:t xml:space="preserve">, the strong sense of community (*vecindad*) offers both support and expectation. Communities are tight-knit, which can mean that stigma around seeking help may still persist in some rural areas or older generations within urban neighborhoods. Therefore, building trust is paramount.</w:t>
      </w:r>
    </w:p>
    <w:p>
      <w:pPr>
        <w:pStyle w:val="BodyText"/>
      </w:pPr>
      <w:r>
        <w:t xml:space="preserve">My reflection leads me to conclude that effective social work in this region requires a high degree of emotional intelligence and resilience. It involves listening to the stories of individuals who may have experienced trauma, displacement, or poverty, and holding space for their pain while empowering them to find their own solutions. It is about recognizing the strengths within the community itself—the *peñas*, local associations, and neighborhood committees—and leveraging these existing networks to foster social cohesion.</w:t>
      </w:r>
    </w:p>
    <w:p>
      <w:pPr>
        <w:pStyle w:val="BodyText"/>
      </w:pPr>
      <w:r>
        <w:t xml:space="preserve">In conclusion, the identity of a</w:t>
      </w:r>
      <w:r>
        <w:t xml:space="preserve"> </w:t>
      </w:r>
      <w:r>
        <w:t xml:space="preserve">Social Worker</w:t>
      </w:r>
      <w:r>
        <w:t xml:space="preserve"> </w:t>
      </w:r>
      <w:r>
        <w:t xml:space="preserve">in</w:t>
      </w:r>
      <w:r>
        <w:t xml:space="preserve"> </w:t>
      </w:r>
      <w:r>
        <w:t xml:space="preserve">Spain Valencia</w:t>
      </w:r>
      <w:r>
        <w:t xml:space="preserve"> </w:t>
      </w:r>
      <w:r>
        <w:t xml:space="preserve">is multifaceted. It is shaped by the interplay of traditional family values, the dynamic presence of diverse migrant communities, and urgent economic challenges related to housing and employment. This profession calls for practitioners who are not only technically proficient but also culturally sensitive, politically aware, and deeply committed to human dignity. As I move forward in this field, I am reminded that social work is not just a job; it is a practice of solidarity that contributes significantly to the well-being and equity of society in this vibrant part of Spain.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Social Worker in Spain Valencia</dc:title>
  <dc:creator/>
  <dc:language>en</dc:language>
  <cp:keywords/>
  <dcterms:created xsi:type="dcterms:W3CDTF">2026-07-29T12:19:30Z</dcterms:created>
  <dcterms:modified xsi:type="dcterms:W3CDTF">2026-07-29T12:19:30Z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