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5" w:name="Xa8cdf4e44dfc608156a88d49c58a3084dfcf534"/>
    <w:p>
      <w:pPr>
        <w:pStyle w:val="Heading1"/>
      </w:pPr>
      <w:r>
        <w:t xml:space="preserve">The Digital Pulse of the Megacity: A Reflection on Being a</w:t>
      </w:r>
      <w:r>
        <w:t xml:space="preserve"> </w:t>
      </w:r>
      <w:r>
        <w:t xml:space="preserve">Software Engineer</w:t>
      </w:r>
      <w:r>
        <w:t xml:space="preserve"> </w:t>
      </w:r>
      <w:r>
        <w:t xml:space="preserve">in</w:t>
      </w:r>
      <w:r>
        <w:t xml:space="preserve"> </w:t>
      </w:r>
      <w:r>
        <w:t xml:space="preserve">Bangladesh Dhaka</w:t>
      </w:r>
    </w:p>
    <w:p>
      <w:pPr>
        <w:pStyle w:val="FirstParagraph"/>
      </w:pPr>
      <w:r>
        <w:t xml:space="preserve">In the annals of global technological evolution, certain cities emerge as distinct epicenters of innovation and disruption. Today, one such city stands prominently on the horizon of emerging markets:</w:t>
      </w:r>
      <w:r>
        <w:t xml:space="preserve"> </w:t>
      </w:r>
      <w:r>
        <w:rPr>
          <w:bCs/>
          <w:b/>
        </w:rPr>
        <w:t xml:space="preserve">Bangladesh Dhaka</w:t>
      </w:r>
      <w:r>
        <w:t xml:space="preserve">. It is a place where ancient traditions collide with hyper-modern ambition. For those who choose to navigate this dynamic environment as a</w:t>
      </w:r>
      <w:r>
        <w:t xml:space="preserve"> </w:t>
      </w:r>
      <w:r>
        <w:t xml:space="preserve">Software Engineer</w:t>
      </w:r>
      <w:r>
        <w:t xml:space="preserve">, the experience is not merely about writing code or deploying applications; it is an exercise in adaptation, resilience, and profound social impact. This reflection paper explores the multifaceted nature of being a software engineer within this specific geographical and cultural context.</w:t>
      </w:r>
    </w:p>
    <w:bookmarkStart w:id="20" w:name="the-unique-ecosystem-of-dhaka"/>
    <w:p>
      <w:pPr>
        <w:pStyle w:val="Heading2"/>
      </w:pPr>
      <w:r>
        <w:t xml:space="preserve">The Unique Ecosystem of Dhaka</w:t>
      </w:r>
    </w:p>
    <w:p>
      <w:pPr>
        <w:pStyle w:val="FirstParagraph"/>
      </w:pPr>
      <w:r>
        <w:t xml:space="preserve">To understand the role of a software engineer in this region, one must first appreciate the environment. Dhaka is one of the most densely populated cities on Earth. It is loud, chaotic, vibrant, and relentlessly energetic. For an outsider or a new entrant to the tech industry here, navigating this city is part of professional development itself. The traffic congestion in Dhaka can be severe, often turning a thirty-minute commute into hours. Consequently for the</w:t>
      </w:r>
      <w:r>
        <w:t xml:space="preserve"> </w:t>
      </w:r>
      <w:r>
        <w:t xml:space="preserve">Software Engineer</w:t>
      </w:r>
      <w:r>
        <w:t xml:space="preserve">, efficiency becomes more than just a coding principle; it becomes a lifestyle necessity. This pressure cooker environment breeds a unique kind of problem-solving aptitude.</w:t>
      </w:r>
    </w:p>
    <w:p>
      <w:pPr>
        <w:pStyle w:val="BodyText"/>
      </w:pPr>
      <w:r>
        <w:t xml:space="preserve">Moreover, the digital infrastructure in Dhaka has evolved at an unprecedented pace. The widespread adoption of mobile internet and fintech solutions like bKash and Nagad has revolutionized how commerce is conducted. Therefore, a software engineer working in this city is not building for a generic global market alone but must specifically cater to the unique needs of the local population who are increasingly mobile-first users.</w:t>
      </w:r>
    </w:p>
    <w:bookmarkEnd w:id="20"/>
    <w:bookmarkStart w:id="21" w:name="bridging-tradition-and-innovation"/>
    <w:p>
      <w:pPr>
        <w:pStyle w:val="Heading2"/>
      </w:pPr>
      <w:r>
        <w:t xml:space="preserve">Bridging Tradition and Innovation</w:t>
      </w:r>
    </w:p>
    <w:p>
      <w:pPr>
        <w:pStyle w:val="FirstParagraph"/>
      </w:pPr>
      <w:r>
        <w:t xml:space="preserve">The identity of a</w:t>
      </w:r>
      <w:r>
        <w:t xml:space="preserve"> </w:t>
      </w:r>
      <w:r>
        <w:t xml:space="preserve">Software Engineer</w:t>
      </w:r>
      <w:r>
        <w:t xml:space="preserve"> </w:t>
      </w:r>
      <w:r>
        <w:t xml:space="preserve">in Dhaka is deeply intertwined with the societal fabric. There is a growing recognition that technology must solve local problems. For instance, software developers are creating platforms for digital education to bridge the gap created by rural-urban divides, or building agricultural apps that help farmers optimize yields despite limited internet connectivity in remote areas.</w:t>
      </w:r>
    </w:p>
    <w:p>
      <w:pPr>
        <w:pStyle w:val="BodyText"/>
      </w:pPr>
      <w:r>
        <w:t xml:space="preserve">This responsibility requires more than just technical proficiency in languages like Python, Java, or JavaScript. It demands cultural intelligence. A</w:t>
      </w:r>
      <w:r>
        <w:t xml:space="preserve"> </w:t>
      </w:r>
      <w:r>
        <w:t xml:space="preserve">Software Engineer</w:t>
      </w:r>
      <w:r>
        <w:t xml:space="preserve"> </w:t>
      </w:r>
      <w:r>
        <w:t xml:space="preserve">must understand the nuances of local payment systems, the importance of offline functionality due to network instability, and the necessity for apps to be lightweight enough for affordable devices prevalent in many households across Bangladesh Dhaka. The software produced here is often characterized by its resilience and adaptability—qualities that are forged in response to local challenges.</w:t>
      </w:r>
    </w:p>
    <w:bookmarkEnd w:id="21"/>
    <w:bookmarkStart w:id="22" w:name="a-thriving-tech-community"/>
    <w:p>
      <w:pPr>
        <w:pStyle w:val="Heading2"/>
      </w:pPr>
      <w:r>
        <w:t xml:space="preserve">A Thriving Tech Community</w:t>
      </w:r>
    </w:p>
    <w:p>
      <w:pPr>
        <w:pStyle w:val="FirstParagraph"/>
      </w:pPr>
      <w:r>
        <w:t xml:space="preserve">Beyond the code, the community aspect of being a software engineer in Dhaka is vibrant. Over the past decade, there has been a surge in tech meetups, hackathons, and startup incubators throughout Bangladesh Dhaka. These events serve as crucial networking hubs where junior developers interact with industry veterans from multinational corporations operating in Bangladesh and local unicorn startups alike.</w:t>
      </w:r>
    </w:p>
    <w:p>
      <w:pPr>
        <w:pStyle w:val="BodyText"/>
      </w:pPr>
      <w:r>
        <w:t xml:space="preserve">This sense of camaraderie is vital. In a rapidly growing economy like Bangladesh's, staying updated requires continuous learning. The collective knowledge-sharing within the Dhaka tech community accelerates this process. Whether it is discussing cloud architecture at a café in Gulshan or debating ethical AI in an academic setting at BUET (Bangladesh University of Engineering and Technology), the exchange of ideas fuels professional growth.</w:t>
      </w:r>
    </w:p>
    <w:bookmarkEnd w:id="22"/>
    <w:bookmarkStart w:id="23" w:name="challenges-and-the-road-ahead"/>
    <w:p>
      <w:pPr>
        <w:pStyle w:val="Heading2"/>
      </w:pPr>
      <w:r>
        <w:t xml:space="preserve">Challenges and the Road Ahead</w:t>
      </w:r>
    </w:p>
    <w:p>
      <w:pPr>
        <w:pStyle w:val="FirstParagraph"/>
      </w:pPr>
      <w:r>
        <w:t xml:space="preserve">Navigating this path is not without its challenges. The pace of global technology changes so fast that keeping up is a full-time task in itself. Additionally, while Dhaka offers immense opportunity, it also faces infrastructural hurdles—power outages can disrupt work, and data security regulations are still maturing. For the</w:t>
      </w:r>
      <w:r>
        <w:t xml:space="preserve"> </w:t>
      </w:r>
      <w:r>
        <w:t xml:space="preserve">Software Engineer</w:t>
      </w:r>
      <w:r>
        <w:t xml:space="preserve">, these challenges translate into continuous learning curves.</w:t>
      </w:r>
    </w:p>
    <w:p>
      <w:pPr>
        <w:pStyle w:val="BodyText"/>
      </w:pPr>
      <w:r>
        <w:t xml:space="preserve">Looking toward the future, the role of software engineers in Bangladesh Dhaka will only become more significant. As the government pushes initiatives like "Smart Bangladesh," there is a need for developers to work on national digital identity projects, e-governance platforms, and smart city implementations. The potential for impact is staggering.</w:t>
      </w:r>
    </w:p>
    <w:bookmarkEnd w:id="23"/>
    <w:bookmarkStart w:id="24" w:name="conclusion"/>
    <w:p>
      <w:pPr>
        <w:pStyle w:val="Heading2"/>
      </w:pPr>
      <w:r>
        <w:t xml:space="preserve">Conclusion</w:t>
      </w:r>
    </w:p>
    <w:p>
      <w:pPr>
        <w:pStyle w:val="FirstParagraph"/>
      </w:pPr>
      <w:r>
        <w:t xml:space="preserve">In conclusion, being a software engineer in this context is a profound privilege. It offers the chance to shape the digital future of millions while grappling with real-world constraints that sharpen one's technical and interpersonal skills. The chaotic beauty of Bangladesh Dhaka provides an unlikely but effective backdrop for technological innovation.</w:t>
      </w:r>
    </w:p>
    <w:p>
      <w:pPr>
        <w:pStyle w:val="BodyText"/>
      </w:pPr>
      <w:r>
        <w:t xml:space="preserve">Reflecting on this journey, it becomes clear that a</w:t>
      </w:r>
      <w:r>
        <w:t xml:space="preserve"> </w:t>
      </w:r>
      <w:r>
        <w:t xml:space="preserve">Software Engineer</w:t>
      </w:r>
      <w:r>
        <w:t xml:space="preserve"> </w:t>
      </w:r>
      <w:r>
        <w:t xml:space="preserve">in Dhaka is more than just a technician; they are an architect of modernization. They bridge the gap between tradition and technology, creating solutions that are not only functional but culturally resonant. For those willing to embrace the energy and complexity of this city, there lies an unparalleled opportunity to contribute meaningfully to both local development and the global tech ecosystem.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Software Engineer in Bangladesh Dhaka</dc:title>
  <dc:creator/>
  <dc:language>en</dc:language>
  <cp:keywords/>
  <dcterms:created xsi:type="dcterms:W3CDTF">2026-07-30T07:28:44Z</dcterms:created>
  <dcterms:modified xsi:type="dcterms:W3CDTF">2026-07-30T07:28:44Z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