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6" w:name="X6c45d101cd5249331df4083f4c88f8050ac9fbf"/>
    <w:p>
      <w:pPr>
        <w:pStyle w:val="Heading1"/>
      </w:pPr>
      <w:r>
        <w:t xml:space="preserve">The Digital Heart of the Federation: A Reflection on the Software Engineer in Brazil Brasília</w:t>
      </w:r>
    </w:p>
    <w:p>
      <w:pPr>
        <w:pStyle w:val="FirstParagraph"/>
      </w:pPr>
      <w:r>
        <w:rPr>
          <w:bCs/>
          <w:b/>
        </w:rPr>
        <w:t xml:space="preserve">Date:</w:t>
      </w:r>
      <w:r>
        <w:t xml:space="preserve"> </w:t>
      </w:r>
      <w:r>
        <w:t xml:space="preserve">October 26, 2023</w:t>
      </w:r>
      <w:r>
        <w:br/>
      </w:r>
      <w:r>
        <w:rPr>
          <w:bCs/>
          <w:b/>
        </w:rPr>
        <w:t xml:space="preserve">Subject:</w:t>
      </w:r>
      <w:r>
        <w:t xml:space="preserve">The Role, Responsibility, and Evolution of the Software Engineer within the unique ecosystem of Brazil Brasília.</w:t>
      </w:r>
    </w:p>
    <w:bookmarkStart w:id="20" w:name="the-unique-urban-canvas"/>
    <w:p>
      <w:pPr>
        <w:pStyle w:val="Heading2"/>
      </w:pPr>
      <w:r>
        <w:t xml:space="preserve">The Unique Urban Canvas</w:t>
      </w:r>
    </w:p>
    <w:p>
      <w:pPr>
        <w:pStyle w:val="FirstParagraph"/>
      </w:pPr>
      <w:r>
        <w:t xml:space="preserve">To understand the role of a</w:t>
      </w:r>
      <w:r>
        <w:t xml:space="preserve"> </w:t>
      </w:r>
      <w:r>
        <w:t xml:space="preserve">Software Engineer</w:t>
      </w:r>
      <w:r>
        <w:t xml:space="preserve">, one must first understand the environment in which they operate. Brazil Brasília is not merely a city; it is an architectural statement, a political capital, and a symbol of modernity constructed from nothing but visionary intent. Unlike Rio de Janeiro or São Paulo, which evolved organically over centuries with colonial roots and chaotic growth, Brazil Brasília was designed on paper before it existed on the ground. It represents order, function, and futuristic ambition. For the</w:t>
      </w:r>
      <w:r>
        <w:t xml:space="preserve"> </w:t>
      </w:r>
      <w:r>
        <w:t xml:space="preserve">Software Engineer</w:t>
      </w:r>
      <w:r>
        <w:t xml:space="preserve">, this urban planning philosophy mirrors their own professional discipline: creating structured systems from abstract logic to serve a greater societal purpose.</w:t>
      </w:r>
    </w:p>
    <w:p>
      <w:pPr>
        <w:pStyle w:val="BodyText"/>
      </w:pPr>
      <w:r>
        <w:t xml:space="preserve">In this context, Brazil Brasília serves as a living laboratory for smart city initiatives. The wide avenues, the distinct zones for residential and commercial activity, and the sheer scale of government presence create a unique demand for digital infrastructure. Here, the</w:t>
      </w:r>
      <w:r>
        <w:t xml:space="preserve"> </w:t>
      </w:r>
      <w:r>
        <w:t xml:space="preserve">Software Engineer</w:t>
      </w:r>
      <w:r>
        <w:t xml:space="preserve"> </w:t>
      </w:r>
      <w:r>
        <w:t xml:space="preserve">is not just writing code in isolation; they are contributing to the operating system of a national capital. The reflection on this role requires acknowledging that every line of code written in Brazil Brasília has potential implications for millions of citizens and the functioning of state institutions.</w:t>
      </w:r>
    </w:p>
    <w:bookmarkEnd w:id="20"/>
    <w:bookmarkStart w:id="21" w:name="Xf693ef0dcef332d9b7c32da9867c95ee99197f4"/>
    <w:p>
      <w:pPr>
        <w:pStyle w:val="Heading2"/>
      </w:pPr>
      <w:r>
        <w:t xml:space="preserve">The Intersection of Technology and Governance</w:t>
      </w:r>
    </w:p>
    <w:p>
      <w:pPr>
        <w:pStyle w:val="FirstParagraph"/>
      </w:pPr>
      <w:r>
        <w:t xml:space="preserve">Brazil Brasília is the seat of power for the Executive, Legislative, and Judicial branches. Consequently, the demand for robust cybersecurity, data privacy compliance (such as LGPD – Lei Geral de Proteção de Dados), and high-availability systems is higher here than in almost any other region in South America. The</w:t>
      </w:r>
      <w:r>
        <w:t xml:space="preserve"> </w:t>
      </w:r>
      <w:r>
        <w:t xml:space="preserve">Software Engineer</w:t>
      </w:r>
      <w:r>
        <w:t xml:space="preserve"> </w:t>
      </w:r>
      <w:r>
        <w:t xml:space="preserve">working in this environment must possess a dual competency: technical excellence and an acute awareness of public sector ethics.</w:t>
      </w:r>
    </w:p>
    <w:p>
      <w:pPr>
        <w:pStyle w:val="BodyText"/>
      </w:pPr>
      <w:r>
        <w:t xml:space="preserve">In private sectors like São Paulo, the primary metric for success might be profit or user acquisition speed. In Brazil Brasília, while efficiency is valued, the metrics often revolve around transparency, accessibility for citizens with disabilities (e-government platforms), and security against sophisticated cyber threats targeting national interests. The</w:t>
      </w:r>
      <w:r>
        <w:t xml:space="preserve"> </w:t>
      </w:r>
      <w:r>
        <w:t xml:space="preserve">Software Engineer</w:t>
      </w:r>
      <w:r>
        <w:t xml:space="preserve"> </w:t>
      </w:r>
      <w:r>
        <w:t xml:space="preserve">becomes a guardian of digital integrity. This responsibility elevates the profession from a mere technical trade to a form of civic duty. When an engineer develops an app for tax filing or judicial case management, they are directly influencing the efficiency and fairness of Brazilian democracy.</w:t>
      </w:r>
    </w:p>
    <w:bookmarkEnd w:id="21"/>
    <w:bookmarkStart w:id="22" w:name="X3c4f09309c5377d1072541000029447a04b9577"/>
    <w:p>
      <w:pPr>
        <w:pStyle w:val="Heading2"/>
      </w:pPr>
      <w:r>
        <w:t xml:space="preserve">Bridging the Gap Between Tradition and Innovation</w:t>
      </w:r>
    </w:p>
    <w:p>
      <w:pPr>
        <w:pStyle w:val="FirstParagraph"/>
      </w:pPr>
      <w:r>
        <w:t xml:space="preserve">Despite its modernist roots, Brazil Brasília faces challenges common to rapidly developing regions. There is a significant digital divide between the central "Plano Piloto" and the surrounding satellite cities (Cidades Satélites). As a</w:t>
      </w:r>
      <w:r>
        <w:t xml:space="preserve"> </w:t>
      </w:r>
      <w:r>
        <w:t xml:space="preserve">Software Engineer</w:t>
      </w:r>
      <w:r>
        <w:t xml:space="preserve">, there is a profound opportunity—and ethical imperative—to design solutions that bridge this gap. This involves not just building complex algorithms, but creating accessible, lightweight applications that work on older hardware and lower bandwidth connections.</w:t>
      </w:r>
    </w:p>
    <w:p>
      <w:pPr>
        <w:pStyle w:val="BodyText"/>
      </w:pPr>
      <w:r>
        <w:t xml:space="preserve">This reflection highlights the necessity of inclusive design. In Brazil Brasília, technology cannot be elitist. The</w:t>
      </w:r>
      <w:r>
        <w:t xml:space="preserve"> </w:t>
      </w:r>
      <w:r>
        <w:t xml:space="preserve">Software Engineer</w:t>
      </w:r>
      <w:r>
        <w:t xml:space="preserve"> </w:t>
      </w:r>
      <w:r>
        <w:t xml:space="preserve">must advocate for user experience (UX) that considers the diverse socioeconomic backgrounds of the Federal District's inhabitants. Whether it is a healthcare app connecting residents to UBS (Basic Health Units) or an educational platform for public schools in Taguatinga or Ceilândia, the code must serve everyone equally. This democratization of technology is perhaps the most significant contribution a</w:t>
      </w:r>
      <w:r>
        <w:t xml:space="preserve"> </w:t>
      </w:r>
      <w:r>
        <w:t xml:space="preserve">Software Engineer</w:t>
      </w:r>
      <w:r>
        <w:t xml:space="preserve"> </w:t>
      </w:r>
      <w:r>
        <w:t xml:space="preserve">can make in this capital city.</w:t>
      </w:r>
    </w:p>
    <w:bookmarkEnd w:id="22"/>
    <w:bookmarkStart w:id="23" w:name="the-cultural-and-collaborative-ecosystem"/>
    <w:p>
      <w:pPr>
        <w:pStyle w:val="Heading2"/>
      </w:pPr>
      <w:r>
        <w:t xml:space="preserve">The Cultural and Collaborative Ecosystem</w:t>
      </w:r>
    </w:p>
    <w:p>
      <w:pPr>
        <w:pStyle w:val="FirstParagraph"/>
      </w:pPr>
      <w:r>
        <w:t xml:space="preserve">Brazil Brasília is home to universities, research centers like Embrapa (in the greater region), and a growing startup ecosystem. The culture of the</w:t>
      </w:r>
      <w:r>
        <w:t xml:space="preserve"> </w:t>
      </w:r>
      <w:r>
        <w:t xml:space="preserve">Software Engineer</w:t>
      </w:r>
      <w:r>
        <w:t xml:space="preserve"> </w:t>
      </w:r>
      <w:r>
        <w:t xml:space="preserve">here is evolving from isolated coding to collaborative innovation. There is a strong emphasis on interdisciplinary work. Engineers often collaborate with sociologists, urban planners, and public administrators.</w:t>
      </w:r>
    </w:p>
    <w:p>
      <w:pPr>
        <w:pStyle w:val="BodyText"/>
      </w:pPr>
      <w:r>
        <w:t xml:space="preserve">This collaboration changes how software is conceived. In traditional tech hubs, product-led growth might dominate. In Brazil Brasília, policy-led innovation often takes precedence. The</w:t>
      </w:r>
      <w:r>
        <w:t xml:space="preserve"> </w:t>
      </w:r>
      <w:r>
        <w:t xml:space="preserve">Software Engineer</w:t>
      </w:r>
      <w:r>
        <w:t xml:space="preserve"> </w:t>
      </w:r>
      <w:r>
        <w:t xml:space="preserve">must learn to speak the language of government bureaucracy while maintaining technical rigor. This requires soft skills that are rarely taught in computer science degrees: negotiation, public service ethics, and an understanding of constitutional law regarding data usage.</w:t>
      </w:r>
    </w:p>
    <w:bookmarkEnd w:id="23"/>
    <w:bookmarkStart w:id="24" w:name="sustainability-and-future-proofing"/>
    <w:p>
      <w:pPr>
        <w:pStyle w:val="Heading2"/>
      </w:pPr>
      <w:r>
        <w:t xml:space="preserve">Sustainability and Future-Proofing</w:t>
      </w:r>
    </w:p>
    <w:p>
      <w:pPr>
        <w:pStyle w:val="FirstParagraph"/>
      </w:pPr>
      <w:r>
        <w:t xml:space="preserve">Finally, a reflection on the</w:t>
      </w:r>
      <w:r>
        <w:t xml:space="preserve"> </w:t>
      </w:r>
      <w:r>
        <w:t xml:space="preserve">Software Engineer</w:t>
      </w:r>
      <w:r>
        <w:t xml:space="preserve"> </w:t>
      </w:r>
      <w:r>
        <w:t xml:space="preserve">in Brazil Brasília must address sustainability. The city itself is a monument to modernist ideals that are now being re-evaluated for their environmental impact. Similarly, the tech industry faces scrutiny regarding its carbon footprint—from energy-intensive data centers to e-waste. The forward-thinking</w:t>
      </w:r>
      <w:r>
        <w:t xml:space="preserve"> </w:t>
      </w:r>
      <w:r>
        <w:t xml:space="preserve">Software Engineer</w:t>
      </w:r>
      <w:r>
        <w:t xml:space="preserve"> </w:t>
      </w:r>
      <w:r>
        <w:t xml:space="preserve">in this region is increasingly focused on green computing and sustainable software engineering practices.</w:t>
      </w:r>
    </w:p>
    <w:p>
      <w:pPr>
        <w:pStyle w:val="BodyText"/>
      </w:pPr>
      <w:r>
        <w:t xml:space="preserve">This means optimizing code not just for speed, but for energy efficiency. It means choosing cloud providers that utilize renewable energy sources, which is crucial in a country like Brazil with its strong hydroelectric grid. By embedding sustainability into the development lifecycle, the</w:t>
      </w:r>
      <w:r>
        <w:t xml:space="preserve"> </w:t>
      </w:r>
      <w:r>
        <w:t xml:space="preserve">Software Engineer</w:t>
      </w:r>
      <w:r>
        <w:t xml:space="preserve"> </w:t>
      </w:r>
      <w:r>
        <w:t xml:space="preserve">contributes to the long-term viability of Brazil Brasília as a model for sustainable urban living.</w:t>
      </w:r>
    </w:p>
    <w:bookmarkEnd w:id="24"/>
    <w:bookmarkStart w:id="25" w:name="conclusion"/>
    <w:p>
      <w:pPr>
        <w:pStyle w:val="Heading2"/>
      </w:pPr>
      <w:r>
        <w:t xml:space="preserve">Conclusion</w:t>
      </w:r>
    </w:p>
    <w:p>
      <w:pPr>
        <w:pStyle w:val="FirstParagraph"/>
      </w:pPr>
      <w:r>
        <w:t xml:space="preserve">In conclusion, the identity of a</w:t>
      </w:r>
      <w:r>
        <w:t xml:space="preserve"> </w:t>
      </w:r>
      <w:r>
        <w:t xml:space="preserve">Software Engineer</w:t>
      </w:r>
      <w:r>
        <w:t xml:space="preserve"> </w:t>
      </w:r>
      <w:r>
        <w:t xml:space="preserve">in Brazil Brasília is distinct. It is shaped by the city’s unique history as an artificial capital designed to foster development, its central role in national governance, and its ongoing struggle with social equity. The engineer here is more than a coder; they are a digital architect of public service.</w:t>
      </w:r>
    </w:p>
    <w:p>
      <w:pPr>
        <w:pStyle w:val="BodyText"/>
      </w:pPr>
      <w:r>
        <w:t xml:space="preserve">The reflection leads us to understand that technology in Brazil Brasília is not a peripheral tool but the core infrastructure of modern statehood. As the city continues to evolve, expanding into its satellite cities and integrating new smart technologies, the role of the</w:t>
      </w:r>
      <w:r>
        <w:t xml:space="preserve"> </w:t>
      </w:r>
      <w:r>
        <w:t xml:space="preserve">Software Engineer</w:t>
      </w:r>
      <w:r>
        <w:t xml:space="preserve"> </w:t>
      </w:r>
      <w:r>
        <w:t xml:space="preserve">will remain pivotal. They must balance technical precision with social empathy, ensuring that as Brazil Brasília moves forward into a digital future, no citizen is left behind in the analog past. This responsibility defines not just a career path, but a legacy of service within one of Latin America’s most iconic capitals.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Software Engineer in Brazil Brasília</dc:title>
  <dc:creator/>
  <dc:language>en</dc:language>
  <cp:keywords/>
  <dcterms:created xsi:type="dcterms:W3CDTF">2026-07-30T08:31:04Z</dcterms:created>
  <dcterms:modified xsi:type="dcterms:W3CDTF">2026-07-30T08:31:04Z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