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Chile</w:t>
      </w:r>
      <w:r>
        <w:t xml:space="preserve"> </w:t>
      </w:r>
      <w:r>
        <w:t xml:space="preserve">Santiago</w:t>
      </w:r>
    </w:p>
    <w:bookmarkStart w:id="25" w:name="X66ed13a1e983cac4edf9e79d2f20df1eeebb871"/>
    <w:p>
      <w:pPr>
        <w:pStyle w:val="Heading1"/>
      </w:pPr>
      <w:r>
        <w:t xml:space="preserve">Bridging Code and Culture: A Reflection on the</w:t>
      </w:r>
      <w:r>
        <w:t xml:space="preserve"> </w:t>
      </w:r>
      <w:r>
        <w:t xml:space="preserve">Software Engineer</w:t>
      </w:r>
      <w:r>
        <w:t xml:space="preserve"> </w:t>
      </w:r>
      <w:r>
        <w:t xml:space="preserve">in</w:t>
      </w:r>
      <w:r>
        <w:t xml:space="preserve"> </w:t>
      </w:r>
      <w:r>
        <w:t xml:space="preserve">Chile Santiago</w:t>
      </w:r>
    </w:p>
    <w:p>
      <w:pPr>
        <w:pStyle w:val="FirstParagraph"/>
      </w:pPr>
      <w:r>
        <w:t xml:space="preserve">In the rapidly evolving landscape of global technology, few places exemplify the convergence of traditional development and modern innovation as vividly as</w:t>
      </w:r>
      <w:r>
        <w:t xml:space="preserve"> </w:t>
      </w:r>
      <w:r>
        <w:rPr>
          <w:bCs/>
          <w:b/>
        </w:rPr>
        <w:t xml:space="preserve">Santiago, Chile</w:t>
      </w:r>
      <w:r>
        <w:t xml:space="preserve">. To reflect upon the role of a</w:t>
      </w:r>
      <w:r>
        <w:t xml:space="preserve"> </w:t>
      </w:r>
      <w:r>
        <w:rPr>
          <w:bCs/>
          <w:b/>
        </w:rPr>
        <w:t xml:space="preserve">Software Engineer</w:t>
      </w:r>
      <w:r>
        <w:t xml:space="preserve"> </w:t>
      </w:r>
      <w:r>
        <w:t xml:space="preserve">within this specific geographic and cultural context is to understand not just a profession, but a transformative force reshaping an entire nation. This paper explores the multifaceted identity of the</w:t>
      </w:r>
      <w:r>
        <w:t xml:space="preserve"> </w:t>
      </w:r>
      <w:r>
        <w:t xml:space="preserve">Software Engineer</w:t>
      </w:r>
      <w:r>
        <w:t xml:space="preserve">, examining how their work is deeply intertwined with the economic ambitions, social dynamics, and technological infrastructure of</w:t>
      </w:r>
      <w:r>
        <w:t xml:space="preserve"> </w:t>
      </w:r>
      <w:r>
        <w:rPr>
          <w:bCs/>
          <w:b/>
        </w:rPr>
        <w:t xml:space="preserve">Chile Santiago</w:t>
      </w:r>
      <w:r>
        <w:t xml:space="preserve">.</w:t>
      </w:r>
    </w:p>
    <w:bookmarkStart w:id="20" w:name="the-rise-of-a-tech-hub-in-santiago"/>
    <w:p>
      <w:pPr>
        <w:pStyle w:val="Heading2"/>
      </w:pPr>
      <w:r>
        <w:t xml:space="preserve">The Rise of a Tech Hub in Santiago</w:t>
      </w:r>
    </w:p>
    <w:p>
      <w:pPr>
        <w:pStyle w:val="FirstParagraph"/>
      </w:pPr>
      <w:r>
        <w:t xml:space="preserve">Santiago has emerged as one of Latin America’s most vibrant technology hubs. In recent decades, the city has transitioned from a regional financial center to a beacon for innovation. The skyline of</w:t>
      </w:r>
      <w:r>
        <w:t xml:space="preserve"> </w:t>
      </w:r>
      <w:r>
        <w:rPr>
          <w:bCs/>
          <w:b/>
        </w:rPr>
        <w:t xml:space="preserve">Chile Santiago</w:t>
      </w:r>
      <w:r>
        <w:t xml:space="preserve">, particularly in districts like Providencia and Vitacura, now houses not only traditional banking institutions but also the sleek offices of startups and multinational tech giants. This physical transformation mirrors the intellectual shift occurring within the professional community. The demand for skilled</w:t>
      </w:r>
      <w:r>
        <w:t xml:space="preserve"> </w:t>
      </w:r>
      <w:r>
        <w:t xml:space="preserve">Software Engineers</w:t>
      </w:r>
      <w:r>
        <w:t xml:space="preserve"> </w:t>
      </w:r>
      <w:r>
        <w:t xml:space="preserve">has skyrocketed, driven by a government initiative to digitize public services and a private sector eager to integrate automation and data analytics into traditional industries like mining, agriculture, and logistics.</w:t>
      </w:r>
    </w:p>
    <w:p>
      <w:pPr>
        <w:pStyle w:val="BodyText"/>
      </w:pPr>
      <w:r>
        <w:t xml:space="preserve">The</w:t>
      </w:r>
      <w:r>
        <w:t xml:space="preserve"> </w:t>
      </w:r>
      <w:r>
        <w:rPr>
          <w:bCs/>
          <w:b/>
        </w:rPr>
        <w:t xml:space="preserve">Software Engineer</w:t>
      </w:r>
      <w:r>
        <w:t xml:space="preserve"> </w:t>
      </w:r>
      <w:r>
        <w:t xml:space="preserve">in this context is no longer just a coder working in isolation; they are an architect of modernity. They build the digital infrastructure that supports the efficiency of a nation known for its robust economy but historically challenged by geographic isolation and resource distribution issues. The work done by these engineers directly impacts the accessibility of services for millions of Chileans, making them crucial agents in social inclusion.</w:t>
      </w:r>
    </w:p>
    <w:bookmarkEnd w:id="20"/>
    <w:bookmarkStart w:id="21" w:name="X0014210839e4ee2edc99ee9854d3158e4592148"/>
    <w:p>
      <w:pPr>
        <w:pStyle w:val="Heading2"/>
      </w:pPr>
      <w:r>
        <w:t xml:space="preserve">Cultural Nuances in Engineering Practices</w:t>
      </w:r>
    </w:p>
    <w:p>
      <w:pPr>
        <w:pStyle w:val="FirstParagraph"/>
      </w:pPr>
      <w:r>
        <w:t xml:space="preserve">One cannot discuss the</w:t>
      </w:r>
      <w:r>
        <w:t xml:space="preserve"> </w:t>
      </w:r>
      <w:r>
        <w:t xml:space="preserve">Software Engineer</w:t>
      </w:r>
      <w:r>
        <w:t xml:space="preserve"> </w:t>
      </w:r>
      <w:r>
        <w:t xml:space="preserve">without addressing the cultural fabric of</w:t>
      </w:r>
      <w:r>
        <w:t xml:space="preserve"> </w:t>
      </w:r>
      <w:r>
        <w:rPr>
          <w:bCs/>
          <w:b/>
        </w:rPr>
        <w:t xml:space="preserve">Chile Santiago</w:t>
      </w:r>
      <w:r>
        <w:t xml:space="preserve">. The work culture here is a unique blend of rigorous professional standards and deeply rooted interpersonal values. In many Northern European or East Asian tech hubs, engineering might be viewed through a purely utilitarian lens. However, in</w:t>
      </w:r>
      <w:r>
        <w:t xml:space="preserve"> </w:t>
      </w:r>
      <w:r>
        <w:rPr>
          <w:bCs/>
          <w:b/>
        </w:rPr>
        <w:t xml:space="preserve">Chile Santiago</w:t>
      </w:r>
      <w:r>
        <w:t xml:space="preserve">, relationships matter. The</w:t>
      </w:r>
      <w:r>
        <w:t xml:space="preserve"> </w:t>
      </w:r>
      <w:r>
        <w:t xml:space="preserve">Software Engineer</w:t>
      </w:r>
      <w:r>
        <w:t xml:space="preserve"> </w:t>
      </w:r>
      <w:r>
        <w:t xml:space="preserve">often finds themselves acting as translators—not just between code and business requirements, but between global technological standards and local cultural expectations.</w:t>
      </w:r>
    </w:p>
    <w:p>
      <w:pPr>
        <w:pStyle w:val="BodyText"/>
      </w:pPr>
      <w:r>
        <w:t xml:space="preserve">This cultural adaptability is essential. For instance, when developing fintech solutions for the Chilean market, an engineer must understand the specific regulatory environment shaped by Chile’s stable political history and its unique consumer protection laws. Furthermore, user experience (UX) design in</w:t>
      </w:r>
      <w:r>
        <w:t xml:space="preserve"> </w:t>
      </w:r>
      <w:r>
        <w:rPr>
          <w:bCs/>
          <w:b/>
        </w:rPr>
        <w:t xml:space="preserve">Chile Santiago</w:t>
      </w:r>
      <w:r>
        <w:t xml:space="preserve"> </w:t>
      </w:r>
      <w:r>
        <w:t xml:space="preserve">requires a sensitivity to local language nuances and behavioral patterns. A generic global interface often fails; success comes from customization that resonates with the Chilean identity. The</w:t>
      </w:r>
      <w:r>
        <w:t xml:space="preserve"> </w:t>
      </w:r>
      <w:r>
        <w:t xml:space="preserve">Software Engineer</w:t>
      </w:r>
      <w:r>
        <w:t xml:space="preserve"> </w:t>
      </w:r>
      <w:r>
        <w:t xml:space="preserve">must therefore possess high emotional intelligence, navigating team dynamics that value hierarchy and respect while simultaneously fostering the agile, flat structures required for modern development.</w:t>
      </w:r>
    </w:p>
    <w:bookmarkEnd w:id="21"/>
    <w:bookmarkStart w:id="22" w:name="Xa79231e974e2c5558a64edf923ebad7505d9f71"/>
    <w:p>
      <w:pPr>
        <w:pStyle w:val="Heading2"/>
      </w:pPr>
      <w:r>
        <w:t xml:space="preserve">Economic Impact and Social Responsibility</w:t>
      </w:r>
    </w:p>
    <w:p>
      <w:pPr>
        <w:pStyle w:val="FirstParagraph"/>
      </w:pPr>
      <w:r>
        <w:t xml:space="preserve">The economic implications of the</w:t>
      </w:r>
      <w:r>
        <w:t xml:space="preserve"> </w:t>
      </w:r>
      <w:r>
        <w:t xml:space="preserve">Software Engineer’s</w:t>
      </w:r>
      <w:r>
        <w:t xml:space="preserve"> </w:t>
      </w:r>
      <w:r>
        <w:t xml:space="preserve">role in</w:t>
      </w:r>
      <w:r>
        <w:t xml:space="preserve"> </w:t>
      </w:r>
      <w:r>
        <w:rPr>
          <w:bCs/>
          <w:b/>
        </w:rPr>
        <w:t xml:space="preserve">Chile Santiago</w:t>
      </w:r>
      <w:r>
        <w:t xml:space="preserve"> </w:t>
      </w:r>
      <w:r>
        <w:t xml:space="preserve">are profound. With traditional industries like copper mining facing pressure to become more sustainable and efficient, software solutions are paramount. Engineers develop IoT (Internet of Things) systems that monitor equipment health in remote mines and blockchain solutions that enhance supply chain transparency. By bridging the gap between heavy industry and digital technology, these professionals contribute directly to the country’s GDP.</w:t>
      </w:r>
    </w:p>
    <w:p>
      <w:pPr>
        <w:pStyle w:val="BodyText"/>
      </w:pPr>
      <w:r>
        <w:t xml:space="preserve">However, this role carries significant social responsibility.</w:t>
      </w:r>
      <w:r>
        <w:t xml:space="preserve"> </w:t>
      </w:r>
      <w:r>
        <w:rPr>
          <w:bCs/>
          <w:b/>
        </w:rPr>
        <w:t xml:space="preserve">Chile Santiago</w:t>
      </w:r>
      <w:r>
        <w:t xml:space="preserve">, like many metropolitan areas, struggles with inequality. The digital divide remains a stark reality for many citizens living in peripheral comunas outside the city center. Aspiring</w:t>
      </w:r>
      <w:r>
        <w:t xml:space="preserve"> </w:t>
      </w:r>
      <w:r>
        <w:t xml:space="preserve">Software Engineers</w:t>
      </w:r>
      <w:r>
        <w:t xml:space="preserve"> </w:t>
      </w:r>
      <w:r>
        <w:t xml:space="preserve">in Chile are increasingly aware that their code can either exacerbate or alleviate these disparities. There is a growing movement within the local tech community to create open-source tools, educational platforms, and affordable digital services tailored for underserved populations. This reflects a shift in professional identity: from mere technical executors to socially conscious innovators.</w:t>
      </w:r>
    </w:p>
    <w:bookmarkEnd w:id="22"/>
    <w:bookmarkStart w:id="23" w:name="challenges-and-future-prospects"/>
    <w:p>
      <w:pPr>
        <w:pStyle w:val="Heading2"/>
      </w:pPr>
      <w:r>
        <w:t xml:space="preserve">Challenges and Future Prospects</w:t>
      </w:r>
    </w:p>
    <w:p>
      <w:pPr>
        <w:pStyle w:val="FirstParagraph"/>
      </w:pPr>
      <w:r>
        <w:t xml:space="preserve">Despite the optimism, the path for a</w:t>
      </w:r>
      <w:r>
        <w:t xml:space="preserve"> </w:t>
      </w:r>
      <w:r>
        <w:t xml:space="preserve">Software Engineer</w:t>
      </w:r>
      <w:r>
        <w:t xml:space="preserve"> </w:t>
      </w:r>
      <w:r>
        <w:t xml:space="preserve">in</w:t>
      </w:r>
      <w:r>
        <w:t xml:space="preserve"> </w:t>
      </w:r>
      <w:r>
        <w:rPr>
          <w:bCs/>
          <w:b/>
        </w:rPr>
        <w:t xml:space="preserve">Chile Santiago</w:t>
      </w:r>
      <w:r>
        <w:t xml:space="preserve"> </w:t>
      </w:r>
      <w:r>
        <w:t xml:space="preserve">is not without obstacles. Brain drain remains a persistent challenge, as many talented engineers are drawn to opportunities in the United States or Europe offering higher salaries and different quality of life factors. Retaining this talent requires more than competitive compensation; it demands a vibrant ecosystem that offers intellectual stimulation and personal fulfillment.</w:t>
      </w:r>
    </w:p>
    <w:p>
      <w:pPr>
        <w:pStyle w:val="BodyText"/>
      </w:pPr>
      <w:r>
        <w:t xml:space="preserve">Additionally, the pace of technological change is relentless. Continuous learning is not optional for the</w:t>
      </w:r>
      <w:r>
        <w:t xml:space="preserve"> </w:t>
      </w:r>
      <w:r>
        <w:t xml:space="preserve">Software Engineer</w:t>
      </w:r>
      <w:r>
        <w:t xml:space="preserve">; it is a necessity. In</w:t>
      </w:r>
      <w:r>
        <w:t xml:space="preserve"> </w:t>
      </w:r>
      <w:r>
        <w:rPr>
          <w:bCs/>
          <w:b/>
        </w:rPr>
        <w:t xml:space="preserve">Chile Santiago</w:t>
      </w:r>
      <w:r>
        <w:t xml:space="preserve">, this means adapting to global trends while maintaining local relevance. The integration of Artificial Intelligence and Machine Learning into daily operations presents both opportunities and ethical dilemmas that engineers must navigate carefully.</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Software Engineer</w:t>
      </w:r>
      <w:r>
        <w:t xml:space="preserve"> </w:t>
      </w:r>
      <w:r>
        <w:t xml:space="preserve">in</w:t>
      </w:r>
      <w:r>
        <w:t xml:space="preserve"> </w:t>
      </w:r>
      <w:r>
        <w:rPr>
          <w:bCs/>
          <w:b/>
        </w:rPr>
        <w:t xml:space="preserve">Chile Santiago</w:t>
      </w:r>
      <w:r>
        <w:t xml:space="preserve"> </w:t>
      </w:r>
      <w:r>
        <w:t xml:space="preserve">extends far beyond writing clean code. It is a position of immense influence, shaping the economic trajectory and social fabric of a nation in transition. As</w:t>
      </w:r>
      <w:r>
        <w:t xml:space="preserve"> </w:t>
      </w:r>
      <w:r>
        <w:rPr>
          <w:bCs/>
          <w:b/>
        </w:rPr>
        <w:t xml:space="preserve">Santiago</w:t>
      </w:r>
      <w:r>
        <w:t xml:space="preserve"> </w:t>
      </w:r>
      <w:r>
        <w:t xml:space="preserve">continues to establish itself as a key player in the global tech arena, these professionals serve as the bridge between tradition and innovation. Their ability to merge technical expertise with cultural sensitivity will determine not only their own career success but also the broader societal impact of technology in Chile. The future of</w:t>
      </w:r>
      <w:r>
        <w:t xml:space="preserve"> </w:t>
      </w:r>
      <w:r>
        <w:rPr>
          <w:bCs/>
          <w:b/>
        </w:rPr>
        <w:t xml:space="preserve">Chile Santiago</w:t>
      </w:r>
      <w:r>
        <w:t xml:space="preserve"> </w:t>
      </w:r>
      <w:r>
        <w:t xml:space="preserve">is digital, and it is being written by its</w:t>
      </w:r>
      <w:r>
        <w:t xml:space="preserve"> </w:t>
      </w:r>
      <w:r>
        <w:t xml:space="preserve">Software Engineers</w:t>
      </w:r>
      <w:r>
        <w:t xml:space="preserve">, one line of code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the Software Engineer in Chile Santiago</dc:title>
  <dc:creator/>
  <dc:language>en</dc:language>
  <cp:keywords/>
  <dcterms:created xsi:type="dcterms:W3CDTF">2026-07-30T13:10:52Z</dcterms:created>
  <dcterms:modified xsi:type="dcterms:W3CDTF">2026-07-30T13:10:52Z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