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Software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7" w:name="X59476fb7c6c7c353f6fb5815eb8390ae964ba8a"/>
    <w:p>
      <w:pPr>
        <w:pStyle w:val="Heading1"/>
      </w:pPr>
      <w:r>
        <w:t xml:space="preserve">Reflection Paper: Software Engineer in Ethiopia Addis Ababa</w:t>
      </w:r>
    </w:p>
    <w:p>
      <w:pPr>
        <w:pStyle w:val="FirstParagraph"/>
      </w:pPr>
      <w:r>
        <w:rPr>
          <w:bCs/>
          <w:b/>
        </w:rPr>
        <w:t xml:space="preserve">Date:</w:t>
      </w:r>
      <w:r>
        <w:t xml:space="preserve"> </w:t>
      </w:r>
      <w:r>
        <w:t xml:space="preserve">May 24, 2024</w:t>
      </w:r>
    </w:p>
    <w:p>
      <w:pPr>
        <w:pStyle w:val="BodyText"/>
      </w:pPr>
      <w:r>
        <w:br/>
      </w:r>
    </w:p>
    <w:bookmarkStart w:id="20" w:name="i.-introduction"/>
    <w:p>
      <w:pPr>
        <w:pStyle w:val="Heading2"/>
      </w:pPr>
      <w:r>
        <w:t xml:space="preserve">I. Introduction</w:t>
      </w:r>
    </w:p>
    <w:p>
      <w:pPr>
        <w:pStyle w:val="FirstParagraph"/>
      </w:pPr>
      <w:r>
        <w:t xml:space="preserve">The role of a Software Engineer has evolved from a niche technical occupation to a pivotal driver of socioeconomic transformation across the globe. However, its manifestation in developing economies offers unique challenges and profound opportunities that are distinct from the Western experience. This reflection paper explores my journey and observations as a Software Engineer within the vibrant yet complex ecosystem of Ethiopia Addis Ababa. It seeks to articulate how professional identity is shaped by local infrastructure, cultural dynamics, and the urgent need for technological self-reliance in one of Africa's most populous nations.</w:t>
      </w:r>
    </w:p>
    <w:bookmarkEnd w:id="20"/>
    <w:bookmarkStart w:id="21" w:name="Xfa76276d67322cb5a6eac15b89a58a7c638c759"/>
    <w:p>
      <w:pPr>
        <w:pStyle w:val="Heading2"/>
      </w:pPr>
      <w:r>
        <w:t xml:space="preserve">II. The Context: Innovation Amidst Constraints</w:t>
      </w:r>
    </w:p>
    <w:p>
      <w:pPr>
        <w:pStyle w:val="FirstParagraph"/>
      </w:pPr>
      <w:r>
        <w:t xml:space="preserve">To understand the position of a Software Engineer in Ethiopia Addis Ababa, one must first appreciate the dichotomy that defines the city. On one hand, there is a youthful population brimming with ambition and intellectual curiosity; on the other, there are infrastructural deficits such as intermittent electricity and varying internet speeds. For many newcomers or even seasoned locals reflecting on their careers, these constraints often appear as obstacles to be overcome. However, through lived experience in Ethiopia Addis Ababa, I have come to realize that these limitations foster a unique brand of engineering resilience.</w:t>
      </w:r>
    </w:p>
    <w:p>
      <w:pPr>
        <w:pStyle w:val="BodyText"/>
      </w:pPr>
      <w:r>
        <w:t xml:space="preserve">Unlike engineers in developed nations who might take robust connectivity for granted, the Software Engineer in this context learns to build software that is lightweight, efficient, and offline-first. This necessity has driven innovation locally. We do not simply copy solutions from Silicon Valley; we adapt them to fit the reality of Ethiopia Addis Ababa. Whether it is designing mobile applications that consume minimal data or creating systems that function during power outages using battery backup integration, our work environment demands creativity.</w:t>
      </w:r>
    </w:p>
    <w:bookmarkEnd w:id="21"/>
    <w:bookmarkStart w:id="22" w:name="iii.-cultural-dynamics-and-communication"/>
    <w:p>
      <w:pPr>
        <w:pStyle w:val="Heading2"/>
      </w:pPr>
      <w:r>
        <w:t xml:space="preserve">III. Cultural Dynamics and Communication</w:t>
      </w:r>
    </w:p>
    <w:p>
      <w:pPr>
        <w:pStyle w:val="FirstParagraph"/>
      </w:pPr>
      <w:r>
        <w:t xml:space="preserve">A significant aspect of my reflection involves the cultural fabric of Ethiopia Addis Ababa. In software development, communication is paramount. However, in Ethiopia Addis Ababa, professional communication is deeply intertwined with social etiquette and respect for hierarchy. As a Software Engineer, I have learned that technical competence must be paired with high emotional intelligence and cultural sensitivity.</w:t>
      </w:r>
    </w:p>
    <w:p>
      <w:pPr>
        <w:pStyle w:val="BodyText"/>
      </w:pPr>
      <w:r>
        <w:t xml:space="preserve">The concept of "Tibeb" (cultural pride) plays a substantial role here. There is a growing movement within the tech community in Ethiopia Addis Ababa to prioritize local languages and user experiences. As an engineer, I find myself constantly bridging the gap between global coding standards and local user behaviors. For instance, when designing interfaces for users with varying levels of digital literacy in different regions of Ethiopia Addis Ababa, visual cues often transcend language barriers. This shift has made me a more empathetic designer and a more inclusive engineer.</w:t>
      </w:r>
    </w:p>
    <w:bookmarkEnd w:id="22"/>
    <w:bookmarkStart w:id="23" w:name="iv.-the-role-in-economic-development"/>
    <w:p>
      <w:pPr>
        <w:pStyle w:val="Heading2"/>
      </w:pPr>
      <w:r>
        <w:t xml:space="preserve">IV. The Role in Economic Development</w:t>
      </w:r>
    </w:p>
    <w:p>
      <w:pPr>
        <w:pStyle w:val="FirstParagraph"/>
      </w:pPr>
      <w:r>
        <w:t xml:space="preserve">In the broader narrative of Ethiopia's growth, the Software Engineer serves as an architect of modernity. The government’s push for digital transformation in Ethiopia Addis Ababa has created a fertile ground for tech startups and enterprise solutions. From fintech innovations that bring banking to the unbanked population to agricultural apps that connect farmers directly to markets, our work has tangible impacts on daily life.</w:t>
      </w:r>
    </w:p>
    <w:p>
      <w:pPr>
        <w:pStyle w:val="BodyText"/>
      </w:pPr>
      <w:r>
        <w:t xml:space="preserve">Reflecting on this, I recognize that being a Software Engineer in Ethiopia Addis Ababa is not just about writing code; it is about participating in nation-building. The scarcity of specialized technical talent means that each engineer holds significant influence. We are often expected to wear multiple hats—product manager, developer, and sometimes even customer support. This multifaceted role accelerates personal growth but also increases the pressure to deliver value quickly.</w:t>
      </w:r>
    </w:p>
    <w:bookmarkEnd w:id="23"/>
    <w:bookmarkStart w:id="24" w:name="Xd9114ed701ccef6087d3cdb9cf92d3c5fe7e274"/>
    <w:p>
      <w:pPr>
        <w:pStyle w:val="Heading2"/>
      </w:pPr>
      <w:r>
        <w:t xml:space="preserve">V. Challenges: Brain Drain vs. Local Empowerment</w:t>
      </w:r>
    </w:p>
    <w:p>
      <w:pPr>
        <w:pStyle w:val="FirstParagraph"/>
      </w:pPr>
      <w:r>
        <w:t xml:space="preserve">A critical theme in any reflection on tech professionals in Africa is the phenomenon of "brain drain." Many talented Software Engineers from Ethiopia Addis Ababa are drawn abroad by higher salaries and established infrastructure. This reality poses an existential question for local firms and the ecosystem as a whole.</w:t>
      </w:r>
    </w:p>
    <w:p>
      <w:pPr>
        <w:pStyle w:val="BodyText"/>
      </w:pPr>
      <w:r>
        <w:t xml:space="preserve">However, there is a counter-narrative emerging. I have observed that many engineers choose to stay in or return to Ethiopia Addis Ababa because they see the potential for greater impact here. In developed countries, one might be a small cog in a massive machine; here, the work is visible and directly beneficial to the community. This sense of purpose is a powerful motivator. Furthermore, as international companies outsource development centers to hubs like Ethiopia Addis Ababa due to cost-efficiency and talent availability, local engineers are gaining exposure to global standards without leaving their homes.</w:t>
      </w:r>
    </w:p>
    <w:bookmarkEnd w:id="24"/>
    <w:bookmarkStart w:id="25" w:name="vi.-future-outlook"/>
    <w:p>
      <w:pPr>
        <w:pStyle w:val="Heading2"/>
      </w:pPr>
      <w:r>
        <w:t xml:space="preserve">VI. Future Outlook</w:t>
      </w:r>
    </w:p>
    <w:p>
      <w:pPr>
        <w:pStyle w:val="FirstParagraph"/>
      </w:pPr>
      <w:r>
        <w:t xml:space="preserve">Looking ahead, the landscape for Software Engineers in Ethiopia Addis Ababa is promising yet uncertain. The expansion of 4G networks and ongoing government investments in ICT parks suggest that infrastructure will improve, potentially removing some of the friction we currently navigate. However, this also means increased competition.</w:t>
      </w:r>
    </w:p>
    <w:p>
      <w:pPr>
        <w:pStyle w:val="BodyText"/>
      </w:pPr>
      <w:r>
        <w:t xml:space="preserve">The future requires a shift from merely being consumers of technology to becoming creators and exporters of intellectual property. I aspire to see the Software Engineer in Ethiopia Addis Ababa not just as a service provider for foreign entities, but as an innovator whose solutions are adopted globally. This will require sustained investment in education, mentorship programs within local tech hubs, and stronger public-private partnerships.</w:t>
      </w:r>
    </w:p>
    <w:bookmarkEnd w:id="25"/>
    <w:bookmarkStart w:id="26" w:name="vii.-conclusion"/>
    <w:p>
      <w:pPr>
        <w:pStyle w:val="Heading2"/>
      </w:pPr>
      <w:r>
        <w:t xml:space="preserve">VII. Conclusion</w:t>
      </w:r>
    </w:p>
    <w:p>
      <w:pPr>
        <w:pStyle w:val="FirstParagraph"/>
      </w:pPr>
      <w:r>
        <w:t xml:space="preserve">In conclusion, my reflection on being a Software Engineer in Ethiopia Addis Ababa is one of resilience, adaptation, and hope. It is a role defined by the tension between global technological standards and local realities. While challenges such as infrastructure gaps and talent retention exist, they are balanced by the profound opportunity to shape the digital future of one of Africa's most dynamic cities.</w:t>
      </w:r>
    </w:p>
    <w:p>
      <w:pPr>
        <w:pStyle w:val="BodyText"/>
      </w:pPr>
      <w:r>
        <w:t xml:space="preserve">To be a Software Engineer in this context is to be at the forefront of a quiet revolution. It is about building systems that respect local culture while leveraging global technology. As Ethiopia Addis Ababa continues on its path toward modernization, the responsibility and privilege of creating software falls upon my generation. We are not just writing code; we are writing the script for a new era in Ethiopian history.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Software Engineer in Ethiopia Addis Ababa</dc:title>
  <dc:creator/>
  <dc:language>en</dc:language>
  <cp:keywords/>
  <dcterms:created xsi:type="dcterms:W3CDTF">2026-07-30T05:26:12Z</dcterms:created>
  <dcterms:modified xsi:type="dcterms:W3CDTF">2026-07-30T05:26:12Z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