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Software</w:t>
      </w:r>
      <w:r>
        <w:t xml:space="preserve"> </w:t>
      </w:r>
      <w:r>
        <w:t xml:space="preserve">Engineer</w:t>
      </w:r>
      <w:r>
        <w:t xml:space="preserve"> </w:t>
      </w:r>
      <w:r>
        <w:t xml:space="preserve">in</w:t>
      </w:r>
      <w:r>
        <w:t xml:space="preserve"> </w:t>
      </w:r>
      <w:r>
        <w:t xml:space="preserve">France</w:t>
      </w:r>
      <w:r>
        <w:t xml:space="preserve"> </w:t>
      </w:r>
      <w:r>
        <w:t xml:space="preserve">Paris</w:t>
      </w:r>
    </w:p>
    <w:bookmarkStart w:id="26" w:name="X2b79fe83d1753dfbc1448cf22881c89f4d1afc4"/>
    <w:p>
      <w:pPr>
        <w:pStyle w:val="Heading1"/>
      </w:pPr>
      <w:r>
        <w:t xml:space="preserve">Bridging Tradition and Innovation: A Reflection on Becoming a Software Engineer in France Paris</w:t>
      </w:r>
    </w:p>
    <w:p>
      <w:pPr>
        <w:pStyle w:val="FirstParagraph"/>
      </w:pPr>
      <w:r>
        <w:t xml:space="preserve">The decision to embark on a career as a</w:t>
      </w:r>
      <w:r>
        <w:t xml:space="preserve"> </w:t>
      </w:r>
      <w:r>
        <w:rPr>
          <w:bCs/>
          <w:b/>
        </w:rPr>
        <w:t xml:space="preserve">Software Engineer</w:t>
      </w:r>
      <w:r>
        <w:t xml:space="preserve">, particularly within the dynamic and historically rich city of</w:t>
      </w:r>
      <w:r>
        <w:t xml:space="preserve"> </w:t>
      </w:r>
      <w:r>
        <w:rPr>
          <w:bCs/>
          <w:b/>
        </w:rPr>
        <w:t xml:space="preserve">France Paris</w:t>
      </w:r>
      <w:r>
        <w:t xml:space="preserve">, is not merely a professional transition but an intellectual and cultural immersion. When reflecting upon this path, one must consider the intersection of technical rigor, artistic heritage, and rapid technological evolution. This paper explores my reflections on adapting to this environment, understanding its unique professional landscape, and recognizing how the role of a</w:t>
      </w:r>
      <w:r>
        <w:t xml:space="preserve"> </w:t>
      </w:r>
      <w:r>
        <w:rPr>
          <w:bCs/>
          <w:b/>
        </w:rPr>
        <w:t xml:space="preserve">Software Engineer</w:t>
      </w:r>
      <w:r>
        <w:t xml:space="preserve"> </w:t>
      </w:r>
      <w:r>
        <w:t xml:space="preserve">evolves when situated in one of Europe’s most significant tech hubs.</w:t>
      </w:r>
    </w:p>
    <w:bookmarkStart w:id="20" w:name="X8e27c16c95ddd2628c62746dd492cd3c35002a6"/>
    <w:p>
      <w:pPr>
        <w:pStyle w:val="Heading2"/>
      </w:pPr>
      <w:r>
        <w:t xml:space="preserve">The Cultural Paradox: Artistry Meets Algorithmics</w:t>
      </w:r>
    </w:p>
    <w:p>
      <w:pPr>
        <w:pStyle w:val="FirstParagraph"/>
      </w:pPr>
      <w:r>
        <w:rPr>
          <w:bCs/>
          <w:b/>
        </w:rPr>
        <w:t xml:space="preserve">France Paris</w:t>
      </w:r>
      <w:r>
        <w:t xml:space="preserve">, often referred to simply as "The City of Light," has historically been the beacon of philosophy, art, and revolution. However, in the last decade, it has aggressively pivoted toward becoming a premier destination for technology and innovation. Reflecting on this shift reveals a fascinating paradox: how does one reconcile the romanticized image of Paris with the cold logic of code? For a</w:t>
      </w:r>
      <w:r>
        <w:t xml:space="preserve"> </w:t>
      </w:r>
      <w:r>
        <w:rPr>
          <w:bCs/>
          <w:b/>
        </w:rPr>
        <w:t xml:space="preserve">Software Engineer</w:t>
      </w:r>
      <w:r>
        <w:t xml:space="preserve">, this duality is invigorating. The work environment in</w:t>
      </w:r>
      <w:r>
        <w:t xml:space="preserve"> </w:t>
      </w:r>
      <w:r>
        <w:rPr>
          <w:bCs/>
          <w:b/>
        </w:rPr>
        <w:t xml:space="preserve">France Paris</w:t>
      </w:r>
      <w:r>
        <w:t xml:space="preserve"> </w:t>
      </w:r>
      <w:r>
        <w:t xml:space="preserve">often demands a level of elegance and structural perfection that mirrors its architectural legacy. Just as Haussmannian boulevards were planned with meticulous geometry, software architectures built here must be robust, scalable, and aesthetically pleasing in their logic.</w:t>
      </w:r>
    </w:p>
    <w:p>
      <w:pPr>
        <w:pStyle w:val="BodyText"/>
      </w:pPr>
      <w:r>
        <w:t xml:space="preserve">In this context, being a</w:t>
      </w:r>
      <w:r>
        <w:t xml:space="preserve"> </w:t>
      </w:r>
      <w:r>
        <w:rPr>
          <w:bCs/>
          <w:b/>
        </w:rPr>
        <w:t xml:space="preserve">Software Engineer</w:t>
      </w:r>
      <w:r>
        <w:t xml:space="preserve"> </w:t>
      </w:r>
      <w:r>
        <w:t xml:space="preserve">is not just about solving problems; it is about crafting solutions that fit seamlessly into the broader ecosystem of French innovation. The expectation of high-quality code often surpasses that seen in other global tech hubs like San Francisco or Bangalore. There is a cultural premium placed on precision and thoroughness, reflecting the broader French respect for academic and professional excellence.</w:t>
      </w:r>
    </w:p>
    <w:bookmarkEnd w:id="20"/>
    <w:bookmarkStart w:id="21" w:name="X1c2296ab2f1d82089c4e547b696106cc086bbd3"/>
    <w:p>
      <w:pPr>
        <w:pStyle w:val="Heading2"/>
      </w:pPr>
      <w:r>
        <w:t xml:space="preserve">The Ecosystem: Startups, Giants, and Innovation</w:t>
      </w:r>
    </w:p>
    <w:p>
      <w:pPr>
        <w:pStyle w:val="FirstParagraph"/>
      </w:pPr>
      <w:r>
        <w:t xml:space="preserve">The technological landscape in</w:t>
      </w:r>
      <w:r>
        <w:t xml:space="preserve"> </w:t>
      </w:r>
      <w:r>
        <w:rPr>
          <w:bCs/>
          <w:b/>
        </w:rPr>
        <w:t xml:space="preserve">France Paris</w:t>
      </w:r>
      <w:r>
        <w:t xml:space="preserve"> </w:t>
      </w:r>
      <w:r>
        <w:t xml:space="preserve">is diverse. It ranges from massive corporate entities (like Thales or Capgemini) to a vibrant startup scene concentrated in areas like Station F. Reflecting on my journey as a</w:t>
      </w:r>
      <w:r>
        <w:t xml:space="preserve"> </w:t>
      </w:r>
      <w:r>
        <w:rPr>
          <w:bCs/>
          <w:b/>
        </w:rPr>
        <w:t xml:space="preserve">Software Engineer</w:t>
      </w:r>
      <w:r>
        <w:t xml:space="preserve">, understanding this ecosystem is crucial. In</w:t>
      </w:r>
      <w:r>
        <w:t xml:space="preserve"> </w:t>
      </w:r>
      <w:r>
        <w:rPr>
          <w:bCs/>
          <w:b/>
        </w:rPr>
        <w:t xml:space="preserve">France Paris</w:t>
      </w:r>
      <w:r>
        <w:t xml:space="preserve">, the barrier between academic research and industrial application is lower than in many other countries.</w:t>
      </w:r>
    </w:p>
    <w:p>
      <w:pPr>
        <w:pStyle w:val="BodyText"/>
      </w:pPr>
      <w:r>
        <w:t xml:space="preserve">The presence of prestigious Grandes Écoles (such as École Polytechnique or CentraleSupélec) feeds a steady stream of highly qualified talent into the market. As a</w:t>
      </w:r>
      <w:r>
        <w:t xml:space="preserve"> </w:t>
      </w:r>
      <w:r>
        <w:rPr>
          <w:bCs/>
          <w:b/>
        </w:rPr>
        <w:t xml:space="preserve">Software Engineer</w:t>
      </w:r>
      <w:r>
        <w:t xml:space="preserve">, working in this environment means competing with and collaborating with some of the brightest minds in mathematics and computer science from Europe. This elevates the standard of technical discourse. Code reviews are not just checks for bugs; they are discussions on algorithmic efficiency, memory management, and long-term maintainability. Reflecting on this aspect highlights how the</w:t>
      </w:r>
      <w:r>
        <w:t xml:space="preserve"> </w:t>
      </w:r>
      <w:r>
        <w:rPr>
          <w:bCs/>
          <w:b/>
        </w:rPr>
        <w:t xml:space="preserve">Software Engineer</w:t>
      </w:r>
      <w:r>
        <w:t xml:space="preserve"> </w:t>
      </w:r>
      <w:r>
        <w:t xml:space="preserve">role here is deeply intellectual.</w:t>
      </w:r>
    </w:p>
    <w:bookmarkEnd w:id="21"/>
    <w:bookmarkStart w:id="22" w:name="linguistic-and-social-integration"/>
    <w:p>
      <w:pPr>
        <w:pStyle w:val="Heading2"/>
      </w:pPr>
      <w:r>
        <w:t xml:space="preserve">Linguistic and Social Integration</w:t>
      </w:r>
    </w:p>
    <w:p>
      <w:pPr>
        <w:pStyle w:val="FirstParagraph"/>
      </w:pPr>
      <w:r>
        <w:t xml:space="preserve">A significant challenge—and opportunity—for any professional moving to or working in</w:t>
      </w:r>
      <w:r>
        <w:t xml:space="preserve"> </w:t>
      </w:r>
      <w:r>
        <w:rPr>
          <w:bCs/>
          <w:b/>
        </w:rPr>
        <w:t xml:space="preserve">France Paris</w:t>
      </w:r>
      <w:r>
        <w:t xml:space="preserve"> </w:t>
      </w:r>
      <w:r>
        <w:t xml:space="preserve">is language. While English is increasingly common in the tech sector, particularly within startups and international firms at Station F, French remains the language of business administration, legal compliance, and social integration. As a</w:t>
      </w:r>
      <w:r>
        <w:t xml:space="preserve"> </w:t>
      </w:r>
      <w:r>
        <w:rPr>
          <w:bCs/>
          <w:b/>
        </w:rPr>
        <w:t xml:space="preserve">Software Engineer</w:t>
      </w:r>
      <w:r>
        <w:t xml:space="preserve">, I have learned that technical skills alone are insufficient.</w:t>
      </w:r>
    </w:p>
    <w:p>
      <w:pPr>
        <w:pStyle w:val="BodyText"/>
      </w:pPr>
      <w:r>
        <w:t xml:space="preserve">To truly thrive as a professional in</w:t>
      </w:r>
      <w:r>
        <w:t xml:space="preserve"> </w:t>
      </w:r>
      <w:r>
        <w:rPr>
          <w:bCs/>
          <w:b/>
        </w:rPr>
        <w:t xml:space="preserve">France Paris</w:t>
      </w:r>
      <w:r>
        <w:t xml:space="preserve">, one must navigate the nuances of French workplace etiquette. This includes an understanding of hierarchy, which can be more pronounced than in Anglo-Saxon cultures, and the importance of formalities. Reflections on this aspect teach patience and empathy. A</w:t>
      </w:r>
      <w:r>
        <w:t xml:space="preserve"> </w:t>
      </w:r>
      <w:r>
        <w:rPr>
          <w:bCs/>
          <w:b/>
        </w:rPr>
        <w:t xml:space="preserve">Software Engineer</w:t>
      </w:r>
      <w:r>
        <w:t xml:space="preserve"> </w:t>
      </w:r>
      <w:r>
        <w:t xml:space="preserve">is not an isolated coder but a team player who must communicate complex ideas to stakeholders who may not have a technical background. The ability to articulate the "why" behind code, respecting the cultural context of communication in</w:t>
      </w:r>
      <w:r>
        <w:t xml:space="preserve"> </w:t>
      </w:r>
      <w:r>
        <w:rPr>
          <w:bCs/>
          <w:b/>
        </w:rPr>
        <w:t xml:space="preserve">France Paris</w:t>
      </w:r>
      <w:r>
        <w:t xml:space="preserve">, is as vital as writing clean Python or Java.</w:t>
      </w:r>
    </w:p>
    <w:bookmarkEnd w:id="22"/>
    <w:bookmarkStart w:id="23" w:name="work-life-balance-and-quality-of-life"/>
    <w:p>
      <w:pPr>
        <w:pStyle w:val="Heading2"/>
      </w:pPr>
      <w:r>
        <w:t xml:space="preserve">Work-Life Balance and Quality of Life</w:t>
      </w:r>
    </w:p>
    <w:p>
      <w:pPr>
        <w:pStyle w:val="FirstParagraph"/>
      </w:pPr>
      <w:r>
        <w:t xml:space="preserve">No reflection on working in France would be complete without addressing the cultural emphasis on work-life balance. In many global tech hubs, the "burnout culture" is prevalent. However, in</w:t>
      </w:r>
      <w:r>
        <w:t xml:space="preserve"> </w:t>
      </w:r>
      <w:r>
        <w:rPr>
          <w:bCs/>
          <w:b/>
        </w:rPr>
        <w:t xml:space="preserve">France Paris</w:t>
      </w:r>
      <w:r>
        <w:t xml:space="preserve">, labor laws and social norms strongly protect personal time. The thirty-five-hour work week is not just a legal limit but a philosophical stance.</w:t>
      </w:r>
    </w:p>
    <w:p>
      <w:pPr>
        <w:pStyle w:val="BodyText"/>
      </w:pPr>
      <w:r>
        <w:t xml:space="preserve">For a</w:t>
      </w:r>
      <w:r>
        <w:t xml:space="preserve"> </w:t>
      </w:r>
      <w:r>
        <w:rPr>
          <w:bCs/>
          <w:b/>
        </w:rPr>
        <w:t xml:space="preserve">Software Engineer</w:t>
      </w:r>
      <w:r>
        <w:t xml:space="preserve">, this has profound implications for productivity and creativity. The pressure to be constantly "on" is mitigated by the cultural expectation that rest fuels innovation. Reflecting on this, I realize that working in</w:t>
      </w:r>
      <w:r>
        <w:t xml:space="preserve"> </w:t>
      </w:r>
      <w:r>
        <w:rPr>
          <w:bCs/>
          <w:b/>
        </w:rPr>
        <w:t xml:space="preserve">France Paris</w:t>
      </w:r>
      <w:r>
        <w:br/>
      </w:r>
      <w:r>
        <w:t xml:space="preserve">allows for a more sustainable career trajectory. It encourages deep work during office hours rather than endless hours of distraction at one's desk. This structure ultimately benefits the output of the</w:t>
      </w:r>
      <w:r>
        <w:t xml:space="preserve"> </w:t>
      </w:r>
      <w:r>
        <w:rPr>
          <w:bCs/>
          <w:b/>
        </w:rPr>
        <w:t xml:space="preserve">Software Engineer</w:t>
      </w:r>
      <w:r>
        <w:t xml:space="preserve">, fostering an environment where thoughtful, well-considered engineering decisions can be made without the haze of exhaustion.</w:t>
      </w:r>
    </w:p>
    <w:bookmarkEnd w:id="23"/>
    <w:bookmarkStart w:id="24" w:name="Xe27fec3fbc944e303e2bed82f0e33ddf3060406"/>
    <w:p>
      <w:pPr>
        <w:pStyle w:val="Heading2"/>
      </w:pPr>
      <w:r>
        <w:t xml:space="preserve">The Global Responsibility and Future Outlook</w:t>
      </w:r>
    </w:p>
    <w:p>
      <w:pPr>
        <w:pStyle w:val="FirstParagraph"/>
      </w:pPr>
      <w:r>
        <w:t xml:space="preserve">Finally, reflecting on the role of a</w:t>
      </w:r>
      <w:r>
        <w:t xml:space="preserve"> </w:t>
      </w:r>
      <w:r>
        <w:rPr>
          <w:bCs/>
          <w:b/>
        </w:rPr>
        <w:t xml:space="preserve">Software Engineer</w:t>
      </w:r>
      <w:r>
        <w:br/>
      </w:r>
      <w:r>
        <w:t xml:space="preserve">in</w:t>
      </w:r>
      <w:r>
        <w:t xml:space="preserve"> </w:t>
      </w:r>
      <w:r>
        <w:rPr>
          <w:bCs/>
          <w:b/>
        </w:rPr>
        <w:t xml:space="preserve">France Paris</w:t>
      </w:r>
      <w:r>
        <w:br/>
      </w:r>
      <w:r>
        <w:t xml:space="preserve">requires considering the city's role in shaping future regulations and standards. Europe is at the forefront of digital privacy (GDPR) and AI ethics. As developers based in this region, we are not just building tools; we are helping to define ethical frameworks for technology use globally.</w:t>
      </w:r>
    </w:p>
    <w:p>
      <w:pPr>
        <w:pStyle w:val="BodyText"/>
      </w:pPr>
      <w:r>
        <w:t xml:space="preserve">The</w:t>
      </w:r>
      <w:r>
        <w:t xml:space="preserve"> </w:t>
      </w:r>
      <w:r>
        <w:rPr>
          <w:bCs/>
          <w:b/>
        </w:rPr>
        <w:t xml:space="preserve">Software Engineer</w:t>
      </w:r>
      <w:r>
        <w:br/>
      </w:r>
      <w:r>
        <w:t xml:space="preserve">in Paris operates with a heightened sense of responsibility. Code affects citizens' data rights, financial integrity, and social interactions. The proximity to regulatory bodies in Brussels and the strong legal framework in France means that ethical coding is not optional—it is mandatory. This adds a layer of complexity to the role but also enhances its prestige.</w:t>
      </w:r>
    </w:p>
    <w:bookmarkEnd w:id="24"/>
    <w:bookmarkStart w:id="25" w:name="conclusion"/>
    <w:p>
      <w:pPr>
        <w:pStyle w:val="Heading2"/>
      </w:pPr>
      <w:r>
        <w:t xml:space="preserve">Conclusion</w:t>
      </w:r>
    </w:p>
    <w:p>
      <w:pPr>
        <w:pStyle w:val="FirstParagraph"/>
      </w:pPr>
      <w:r>
        <w:t xml:space="preserve">In conclusion, reflecting on the path of a</w:t>
      </w:r>
      <w:r>
        <w:t xml:space="preserve"> </w:t>
      </w:r>
      <w:r>
        <w:rPr>
          <w:bCs/>
          <w:b/>
        </w:rPr>
        <w:t xml:space="preserve">Software Engineer</w:t>
      </w:r>
      <w:r>
        <w:br/>
      </w:r>
      <w:r>
        <w:t xml:space="preserve">in</w:t>
      </w:r>
      <w:r>
        <w:t xml:space="preserve"> </w:t>
      </w:r>
      <w:r>
        <w:rPr>
          <w:bCs/>
          <w:b/>
        </w:rPr>
        <w:t xml:space="preserve">France Paris</w:t>
      </w:r>
      <w:r>
        <w:br/>
      </w:r>
      <w:r>
        <w:t xml:space="preserve">reveals a career that is both intellectually stimulating and culturally enriching. It demands high technical standards, respect for intellectual heritage, linguistic adaptability, and an appreciation for work-life balance. The city offers a unique backdrop where tradition does not hinder progress but rather grounds it.</w:t>
      </w:r>
    </w:p>
    <w:p>
      <w:pPr>
        <w:pStyle w:val="BodyText"/>
      </w:pPr>
      <w:r>
        <w:t xml:space="preserve">As I continue my journey in this vibrant ecosystem, I recognize that being a</w:t>
      </w:r>
      <w:r>
        <w:t xml:space="preserve"> </w:t>
      </w:r>
      <w:r>
        <w:rPr>
          <w:bCs/>
          <w:b/>
        </w:rPr>
        <w:t xml:space="preserve">Software Engineer</w:t>
      </w:r>
      <w:r>
        <w:br/>
      </w:r>
      <w:r>
        <w:t xml:space="preserve">here is about more than writing software; it is about contributing to the digital future of Europe with integrity, precision, and a deep understanding of the human element. The challenges are significant, but the reward of engineering within such a historically rich and forward-thinking city like</w:t>
      </w:r>
      <w:r>
        <w:t xml:space="preserve"> </w:t>
      </w:r>
      <w:r>
        <w:rPr>
          <w:bCs/>
          <w:b/>
        </w:rPr>
        <w:t xml:space="preserve">France Paris</w:t>
      </w:r>
      <w:r>
        <w:br/>
      </w:r>
      <w:r>
        <w:t xml:space="preserve">is unparalleled.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Software Engineer in France Paris</dc:title>
  <dc:creator/>
  <dc:language>en</dc:language>
  <cp:keywords/>
  <dcterms:created xsi:type="dcterms:W3CDTF">2026-07-30T04:04:12Z</dcterms:created>
  <dcterms:modified xsi:type="dcterms:W3CDTF">2026-07-30T04:04:12Z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