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d3db3dffc627a1c173c3402696c47f3ad2e773"/>
    <w:p>
      <w:pPr>
        <w:pStyle w:val="Heading1"/>
      </w:pPr>
      <w:r>
        <w:t xml:space="preserve">A Reflection on the Role of the Software Engineer in a Transforming Peru Lima</w:t>
      </w:r>
    </w:p>
    <w:p>
      <w:pPr>
        <w:pStyle w:val="FirstParagraph"/>
      </w:pPr>
      <w:r>
        <w:t xml:space="preserve">The landscape of technology has shifted dramatically over the last decade, moving from a peripheral industry to the very backbone of modern economic and social structures. For a</w:t>
      </w:r>
      <w:r>
        <w:t xml:space="preserve"> </w:t>
      </w:r>
      <w:r>
        <w:rPr>
          <w:bCs/>
          <w:b/>
        </w:rPr>
        <w:t xml:space="preserve">Software Engineer</w:t>
      </w:r>
      <w:r>
        <w:t xml:space="preserve">, this shift is not merely about coding syntax or algorithmic efficiency; it is about understanding the human context in which that code lives. Nowhere is this intersection more poignant than in Peru Lima, a city that stands at a crossroads between traditional Andean heritage and rapid digital modernization. Writing this reflection allows me to situate my professional identity within the specific socio-economic tapestry of Peru Lima, analyzing how technical skills must be harmonized with cultural empathy and economic reality.</w:t>
      </w:r>
    </w:p>
    <w:p>
      <w:pPr>
        <w:pStyle w:val="BodyText"/>
      </w:pPr>
      <w:r>
        <w:t xml:space="preserve">When I first considered the role of a</w:t>
      </w:r>
      <w:r>
        <w:t xml:space="preserve"> </w:t>
      </w:r>
      <w:r>
        <w:rPr>
          <w:bCs/>
          <w:b/>
        </w:rPr>
        <w:t xml:space="preserve">Software Engineer</w:t>
      </w:r>
      <w:r>
        <w:t xml:space="preserve">, I viewed it primarily through a technical lens. The focus was on Python, Java, cloud computing architectures, and data structures. However, living and working within the dynamic environment of Peru Lima has fundamentally altered this perspective. In Peru Lima, technology is not an abstract concept; it is a tool for survival, efficiency, and social inclusion. The</w:t>
      </w:r>
      <w:r>
        <w:t xml:space="preserve"> </w:t>
      </w:r>
      <w:r>
        <w:rPr>
          <w:bCs/>
          <w:b/>
        </w:rPr>
        <w:t xml:space="preserve">Software Engineer</w:t>
      </w:r>
      <w:r>
        <w:t xml:space="preserve"> </w:t>
      </w:r>
      <w:r>
        <w:t xml:space="preserve">here must be more than a coder; they must be a problem solver who understands that the end-user might be accessing applications via low-bandwidth connections on older smartphones, or that financial literacy varies widely across different demographic groups.</w:t>
      </w:r>
    </w:p>
    <w:p>
      <w:pPr>
        <w:pStyle w:val="BodyText"/>
      </w:pPr>
      <w:r>
        <w:t xml:space="preserve">The economic context of Peru Lima plays a crucial role in shaping the responsibilities of technology professionals. As one of the most vibrant economic hubs in South America, Peru Lima experiences a surge in digital transformation initiatives. From fintech startups aiming to unbank the under-served population to agricultural tech platforms connecting Andean farmers directly to markets in the capital, software solutions are bridging gaps that have existed for decades. For a</w:t>
      </w:r>
      <w:r>
        <w:t xml:space="preserve"> </w:t>
      </w:r>
      <w:r>
        <w:rPr>
          <w:bCs/>
          <w:b/>
        </w:rPr>
        <w:t xml:space="preserve">Software Engineer</w:t>
      </w:r>
      <w:r>
        <w:t xml:space="preserve">, this presents both an opportunity and a challenge. The opportunity lies in creating impactful systems that can drive tangible economic growth. The challenge is ensuring that these systems are equitable, secure, and accessible to all sectors of Peruvian society.</w:t>
      </w:r>
    </w:p>
    <w:p>
      <w:pPr>
        <w:pStyle w:val="BodyText"/>
      </w:pPr>
      <w:r>
        <w:t xml:space="preserve">Cultural sensitivity is another vital aspect of being a</w:t>
      </w:r>
      <w:r>
        <w:t xml:space="preserve"> </w:t>
      </w:r>
      <w:r>
        <w:rPr>
          <w:bCs/>
          <w:b/>
        </w:rPr>
        <w:t xml:space="preserve">Software Engineer</w:t>
      </w:r>
      <w:r>
        <w:t xml:space="preserve"> </w:t>
      </w:r>
      <w:r>
        <w:t xml:space="preserve">in this region. Peru Lima is a melting pot of cultures, blending indigenous traditions with Latin American customs and global influences. A software product designed without an understanding of these nuances can fail not due to technical bugs, but due to cultural misalignment. For instance, user interface design in Peru Lima must account for diverse linguistic backgrounds and varying levels of digital literacy. The</w:t>
      </w:r>
      <w:r>
        <w:t xml:space="preserve"> </w:t>
      </w:r>
      <w:r>
        <w:rPr>
          <w:bCs/>
          <w:b/>
        </w:rPr>
        <w:t xml:space="preserve">Software Engineer</w:t>
      </w:r>
      <w:r>
        <w:t xml:space="preserve"> </w:t>
      </w:r>
      <w:r>
        <w:t xml:space="preserve">must engage in deep listening and observation, recognizing that the way users interact with technology is deeply influenced by their daily realities in this bustling metropolis.</w:t>
      </w:r>
    </w:p>
    <w:p>
      <w:pPr>
        <w:pStyle w:val="BodyText"/>
      </w:pPr>
      <w:r>
        <w:t xml:space="preserve">Furthermore, the educational landscape in Peru Lima is evolving rapidly. There is a growing demand for skilled tech talent, yet there remains a gap between academic curricula and industry needs. As a</w:t>
      </w:r>
      <w:r>
        <w:t xml:space="preserve"> </w:t>
      </w:r>
      <w:r>
        <w:rPr>
          <w:bCs/>
          <w:b/>
        </w:rPr>
        <w:t xml:space="preserve">Software Engineer</w:t>
      </w:r>
      <w:r>
        <w:t xml:space="preserve">, there is an ethical obligation to contribute to this ecosystem by mentoring junior developers, participating in hackathons, or supporting educational NGOs that teach coding in underserved communities. This mentorship is not just about transferring technical knowledge; it is about fostering a mindset of innovation and resilience. In Peru Lima, where economic mobility can be difficult for many families, tech education represents a powerful lever for social change.</w:t>
      </w:r>
    </w:p>
    <w:p>
      <w:pPr>
        <w:pStyle w:val="BodyText"/>
      </w:pPr>
      <w:r>
        <w:t xml:space="preserve">The infrastructure challenges present in Peru Lima also demand innovative engineering solutions. Traffic congestion, environmental concerns, and urban planning issues are significant hurdles that technology can help alleviate. Smart city initiatives require</w:t>
      </w:r>
      <w:r>
        <w:t xml:space="preserve"> </w:t>
      </w:r>
      <w:r>
        <w:rPr>
          <w:bCs/>
          <w:b/>
        </w:rPr>
        <w:t xml:space="preserve">Software Engineers</w:t>
      </w:r>
      <w:r>
        <w:t xml:space="preserve"> </w:t>
      </w:r>
      <w:r>
        <w:t xml:space="preserve">who can integrate IoT devices, big data analytics, and real-time processing to optimize public transport or monitor air quality. These projects require collaboration with government entities and private sector stakeholders, highlighting the soft skills—communication, project management, and negotiation—that are as important as technical prowess.</w:t>
      </w:r>
    </w:p>
    <w:p>
      <w:pPr>
        <w:pStyle w:val="BodyText"/>
      </w:pPr>
      <w:r>
        <w:t xml:space="preserve">Sustainability is another theme that resonates deeply in the current discourse surrounding development in Peru Lima. The</w:t>
      </w:r>
      <w:r>
        <w:t xml:space="preserve"> </w:t>
      </w:r>
      <w:r>
        <w:rPr>
          <w:bCs/>
          <w:b/>
        </w:rPr>
        <w:t xml:space="preserve">Software Engineer</w:t>
      </w:r>
      <w:r>
        <w:t xml:space="preserve"> </w:t>
      </w:r>
      <w:r>
        <w:t xml:space="preserve">has a role to play in promoting green technology. This could involve developing applications that encourage sustainable consumption, optimizing energy usage through smart grids, or creating platforms that support the circular economy. In a country vulnerable to climate change impacts such as El Niño events, the responsibility of the tech professional extends to building resilient systems that can withstand and adapt to environmental shocks.</w:t>
      </w:r>
    </w:p>
    <w:p>
      <w:pPr>
        <w:pStyle w:val="BodyText"/>
      </w:pPr>
      <w:r>
        <w:t xml:space="preserve">In conclusion, reflecting on my journey as a</w:t>
      </w:r>
      <w:r>
        <w:t xml:space="preserve"> </w:t>
      </w:r>
      <w:r>
        <w:rPr>
          <w:bCs/>
          <w:b/>
        </w:rPr>
        <w:t xml:space="preserve">Software Engineer</w:t>
      </w:r>
      <w:r>
        <w:t xml:space="preserve"> </w:t>
      </w:r>
      <w:r>
        <w:t xml:space="preserve">in Peru Lima reveals a profession that is far more complex and meaningful than initially perceived. It is a role that demands technical excellence, cultural intelligence, economic awareness, and social responsibility. The city of Peru Lima provides a unique laboratory for innovation, where traditional values meet cutting-edge technology. As we look to the future, it is imperative that</w:t>
      </w:r>
      <w:r>
        <w:t xml:space="preserve"> </w:t>
      </w:r>
      <w:r>
        <w:rPr>
          <w:bCs/>
          <w:b/>
        </w:rPr>
        <w:t xml:space="preserve">Software Engineers</w:t>
      </w:r>
      <w:r>
        <w:t xml:space="preserve"> </w:t>
      </w:r>
      <w:r>
        <w:t xml:space="preserve">in this region continue to advocate for inclusive design, ethical practices, and collaborative development.</w:t>
      </w:r>
    </w:p>
    <w:p>
      <w:pPr>
        <w:pStyle w:val="BodyText"/>
      </w:pPr>
      <w:r>
        <w:t xml:space="preserve">The path forward requires a commitment to lifelong learning and community engagement. By embedding ourselves in the local context of Peru Lima, we can ensure that software solutions are not just functional but also transformative. They have the power to enhance quality of life, drive economic equity, and preserve cultural heritage while embracing modernization. This reflection serves as a reminder that every line of code written by a</w:t>
      </w:r>
      <w:r>
        <w:t xml:space="preserve"> </w:t>
      </w:r>
      <w:r>
        <w:rPr>
          <w:bCs/>
          <w:b/>
        </w:rPr>
        <w:t xml:space="preserve">Software Engineer</w:t>
      </w:r>
      <w:r>
        <w:t xml:space="preserve"> </w:t>
      </w:r>
      <w:r>
        <w:t xml:space="preserve">in Peru Lima has the potential to shape the destiny of our society. It is a privilege and a duty to wield this power with wisdom, empathy, and purpose.</w:t>
      </w:r>
    </w:p>
    <w:p>
      <w:pPr>
        <w:pStyle w:val="BodyText"/>
      </w:pPr>
      <w:r>
        <w:rPr>
          <w:bCs/>
          <w:b/>
        </w:rPr>
        <w:t xml:space="preserve">Reflections submitted by:</w:t>
      </w:r>
    </w:p>
    <w:p>
      <w:pPr>
        <w:pStyle w:val="BodyText"/>
      </w:pPr>
      <w:r>
        <w:t xml:space="preserve">[Your Name]</w:t>
      </w:r>
    </w:p>
    <w:p>
      <w:pPr>
        <w:pStyle w:val="BodyText"/>
      </w:pPr>
      <w:r>
        <w:t xml:space="preserve">Lima,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2026-07-30T05:44:50Z</dcterms:created>
  <dcterms:modified xsi:type="dcterms:W3CDTF">2026-07-30T05:44:50Z</dcterms:modified>
</cp:coreProperties>
</file>

<file path=docProps/custom.xml><?xml version="1.0" encoding="utf-8"?>
<Properties xmlns="http://schemas.openxmlformats.org/officeDocument/2006/custom-properties" xmlns:vt="http://schemas.openxmlformats.org/officeDocument/2006/docPropsVTypes"/>
</file>