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6" w:name="Xaaecccba6187baa122bceb3d295cb3ef1ed2741"/>
    <w:p>
      <w:pPr>
        <w:pStyle w:val="Heading1"/>
      </w:pPr>
      <w:r>
        <w:t xml:space="preserve">Bridging Code and Community: A Reflection Paper on the Role of a Software Engineer in the Philippines, Manila</w:t>
      </w:r>
    </w:p>
    <w:p>
      <w:pPr>
        <w:pStyle w:val="FirstParagraph"/>
      </w:pPr>
      <w:r>
        <w:t xml:space="preserve">In the rapidly evolving global tech ecosystem, few cities have demonstrated as much resilience, growth, and cultural vibrancy as Manila. As a</w:t>
      </w:r>
      <w:r>
        <w:t xml:space="preserve"> </w:t>
      </w:r>
      <w:r>
        <w:rPr>
          <w:bCs/>
          <w:b/>
        </w:rPr>
        <w:t xml:space="preserve">Software Engineer</w:t>
      </w:r>
      <w:r>
        <w:t xml:space="preserve"> </w:t>
      </w:r>
      <w:r>
        <w:t xml:space="preserve">operating within this unique context in</w:t>
      </w:r>
      <w:r>
        <w:t xml:space="preserve"> </w:t>
      </w:r>
      <w:r>
        <w:rPr>
          <w:bCs/>
          <w:b/>
        </w:rPr>
        <w:t xml:space="preserve">Philippines Manila</w:t>
      </w:r>
      <w:r>
        <w:t xml:space="preserve">, one’s professional journey transcends mere coding; it becomes an exercise in adaptation, innovation under constraint, and community building. This reflection paper seeks to explore the multifaceted identity of being a developer in the capital city, analyzing how local dynamics shape technical practices and how global standards intersect with local realities.</w:t>
      </w:r>
    </w:p>
    <w:bookmarkStart w:id="20" w:name="the-unique-ecosystem-of-manila-tech"/>
    <w:p>
      <w:pPr>
        <w:pStyle w:val="Heading2"/>
      </w:pPr>
      <w:r>
        <w:t xml:space="preserve">The Unique Ecosystem of Manila Tech</w:t>
      </w:r>
    </w:p>
    <w:p>
      <w:pPr>
        <w:pStyle w:val="FirstParagraph"/>
      </w:pPr>
      <w:r>
        <w:t xml:space="preserve">To understand the role of a</w:t>
      </w:r>
      <w:r>
        <w:t xml:space="preserve"> </w:t>
      </w:r>
      <w:r>
        <w:rPr>
          <w:bCs/>
          <w:b/>
        </w:rPr>
        <w:t xml:space="preserve">Software Engineer</w:t>
      </w:r>
      <w:r>
        <w:t xml:space="preserve">, one must first appreciate the environment in which they operate. Manila is not merely a geographic location; it is a sensory overload of chaos, energy, and opportunity. The infrastructure challenges—ranging from intermittent internet connectivity to heavy traffic congestion—have inadvertently fostered a generation of engineers who are masters of optimization and resourcefulness. In</w:t>
      </w:r>
      <w:r>
        <w:t xml:space="preserve"> </w:t>
      </w:r>
      <w:r>
        <w:rPr>
          <w:bCs/>
          <w:b/>
        </w:rPr>
        <w:t xml:space="preserve">Philippines Manila</w:t>
      </w:r>
      <w:r>
        <w:t xml:space="preserve">, efficiency is not just about clean code; it is about delivering solutions that survive real-world friction.</w:t>
      </w:r>
    </w:p>
    <w:p>
      <w:pPr>
        <w:pStyle w:val="BodyText"/>
      </w:pPr>
      <w:r>
        <w:t xml:space="preserve">The tech scene here has matured significantly over the last decade. What began as an outsourcing hub for Business Process Management (BPM) has transformed into a vibrant startup ecosystem and a center for global product development. For the modern</w:t>
      </w:r>
      <w:r>
        <w:t xml:space="preserve"> </w:t>
      </w:r>
      <w:r>
        <w:rPr>
          <w:bCs/>
          <w:b/>
        </w:rPr>
        <w:t xml:space="preserve">Software Engineer</w:t>
      </w:r>
      <w:r>
        <w:t xml:space="preserve">, this means shifting from passive execution of tasks to active problem-solving that considers local user behaviors, mobile-first usage patterns, and the specific socioeconomic context of Filipino users.</w:t>
      </w:r>
    </w:p>
    <w:bookmarkEnd w:id="20"/>
    <w:bookmarkStart w:id="21" w:name="X4376f27d831961d28fff15e44ece8f02e02538b"/>
    <w:p>
      <w:pPr>
        <w:pStyle w:val="Heading2"/>
      </w:pPr>
      <w:r>
        <w:t xml:space="preserve">Cultural Nuances in Technical Collaboration</w:t>
      </w:r>
    </w:p>
    <w:p>
      <w:pPr>
        <w:pStyle w:val="FirstParagraph"/>
      </w:pPr>
      <w:r>
        <w:t xml:space="preserve">A critical aspect of working as a</w:t>
      </w:r>
      <w:r>
        <w:t xml:space="preserve"> </w:t>
      </w:r>
      <w:r>
        <w:rPr>
          <w:bCs/>
          <w:b/>
        </w:rPr>
        <w:t xml:space="preserve">Software Engineer</w:t>
      </w:r>
      <w:r>
        <w:t xml:space="preserve"> </w:t>
      </w:r>
      <w:r>
        <w:t xml:space="preserve">in this region is navigating the unique cultural fabric of Filipino workplace dynamics. The concept of "pakikisama" (smooth interpersonal relations) influences how teams collaborate, communicate conflicts, and share credit. Unlike the hyper-competitive individualism often seen in Silicon Valley, the tech culture in</w:t>
      </w:r>
      <w:r>
        <w:t xml:space="preserve"> </w:t>
      </w:r>
      <w:r>
        <w:rPr>
          <w:bCs/>
          <w:b/>
        </w:rPr>
        <w:t xml:space="preserve">Philippines Manila</w:t>
      </w:r>
      <w:r>
        <w:t xml:space="preserve"> </w:t>
      </w:r>
      <w:r>
        <w:t xml:space="preserve">often leans towards collectivism.</w:t>
      </w:r>
    </w:p>
    <w:p>
      <w:pPr>
        <w:pStyle w:val="BlockText"/>
      </w:pPr>
      <w:r>
        <w:t xml:space="preserve">"In Manila, code is written with a team spirit that reflects the broader Filipino value of communal success."</w:t>
      </w:r>
    </w:p>
    <w:p>
      <w:pPr>
        <w:pStyle w:val="FirstParagraph"/>
      </w:pPr>
      <w:r>
        <w:t xml:space="preserve">This cultural backdrop requires a</w:t>
      </w:r>
      <w:r>
        <w:t xml:space="preserve"> </w:t>
      </w:r>
      <w:r>
        <w:rPr>
          <w:bCs/>
          <w:b/>
        </w:rPr>
        <w:t xml:space="preserve">Software Engineer</w:t>
      </w:r>
      <w:r>
        <w:t xml:space="preserve"> </w:t>
      </w:r>
      <w:r>
        <w:t xml:space="preserve">to possess high emotional intelligence alongside technical prowess. Code reviews are not just about syntax and logic; they are diplomatic interactions where maintaining harmony while ensuring quality is paramount. Furthermore, the bilingual nature of the workplace—where English serves as the professional lingua franca and Tagalog or regional dialects provide cultural shorthand—creates a hybrid communication style that can sometimes lead to misunderstandings but often results in rich, nuanced discussions about user experience.</w:t>
      </w:r>
    </w:p>
    <w:bookmarkEnd w:id="21"/>
    <w:bookmarkStart w:id="22" w:name="X3bf6d764a3f23200b2ef653a6fd515f0df136eb"/>
    <w:p>
      <w:pPr>
        <w:pStyle w:val="Heading2"/>
      </w:pPr>
      <w:r>
        <w:t xml:space="preserve">The Challenge of Infrastructure and Accessibility</w:t>
      </w:r>
    </w:p>
    <w:p>
      <w:pPr>
        <w:pStyle w:val="FirstParagraph"/>
      </w:pPr>
      <w:r>
        <w:t xml:space="preserve">One cannot reflect on being a</w:t>
      </w:r>
      <w:r>
        <w:t xml:space="preserve"> </w:t>
      </w:r>
      <w:r>
        <w:rPr>
          <w:bCs/>
          <w:b/>
        </w:rPr>
        <w:t xml:space="preserve">Software Engineer</w:t>
      </w:r>
      <w:r>
        <w:t xml:space="preserve"> </w:t>
      </w:r>
      <w:r>
        <w:t xml:space="preserve">in the Philippines without addressing the infrastructural realities. In many parts of Manila, broadband access varies, and mobile data can be expensive or slow for average consumers. This reality fundamentally alters how software is architected. An engineer here must prioritize lightweight applications, offline-first capabilities, and low-bandwidth optimization.</w:t>
      </w:r>
    </w:p>
    <w:p>
      <w:pPr>
        <w:pStyle w:val="BodyText"/>
      </w:pPr>
      <w:r>
        <w:t xml:space="preserve">This constraint breeds creativity. A</w:t>
      </w:r>
      <w:r>
        <w:t xml:space="preserve"> </w:t>
      </w:r>
      <w:r>
        <w:rPr>
          <w:bCs/>
          <w:b/>
        </w:rPr>
        <w:t xml:space="preserve">Software Engineer</w:t>
      </w:r>
      <w:r>
        <w:t xml:space="preserve"> </w:t>
      </w:r>
      <w:r>
        <w:t xml:space="preserve">based in</w:t>
      </w:r>
      <w:r>
        <w:t xml:space="preserve"> </w:t>
      </w:r>
      <w:r>
        <w:rPr>
          <w:bCs/>
          <w:b/>
        </w:rPr>
        <w:t xml:space="preserve">Philippines Manila</w:t>
      </w:r>
    </w:p>
    <w:p>
      <w:pPr>
        <w:pStyle w:val="BodyText"/>
      </w:pPr>
      <w:r>
        <w:t xml:space="preserve">"s approach to backend design often includes sophisticated caching strategies and compressed data transfers that might be deemed unnecessary in markets with ubiquitous fiber-optic networks. It is a reminder that good engineering is not one-size-fits-all; it is context-aware. We are not just building for the elite demographics with high-speed internet but for the mass market that relies on affordable smartphones and intermittent connections.</w:t>
      </w:r>
    </w:p>
    <w:bookmarkEnd w:id="22"/>
    <w:bookmarkStart w:id="23" w:name="X3b39c4a95508164c67c7cea49286c3cee5b6a24"/>
    <w:p>
      <w:pPr>
        <w:pStyle w:val="Heading2"/>
      </w:pPr>
      <w:r>
        <w:t xml:space="preserve">The Rise of Local Innovation vs. Global Expectations</w:t>
      </w:r>
    </w:p>
    <w:p>
      <w:pPr>
        <w:pStyle w:val="FirstParagraph"/>
      </w:pPr>
      <w:r>
        <w:t xml:space="preserve">As Manila cements its status as a tech hub, there is a palpable tension between meeting global quality standards and addressing local problems. International clients often expect the same rigor, security protocols, and scalability as Western counterparts. However, the local market demands speed-to-market and affordability. The</w:t>
      </w:r>
      <w:r>
        <w:t xml:space="preserve"> </w:t>
      </w:r>
      <w:r>
        <w:rPr>
          <w:bCs/>
          <w:b/>
        </w:rPr>
        <w:t xml:space="preserve">Software Engineer</w:t>
      </w:r>
      <w:r>
        <w:t xml:space="preserve"> </w:t>
      </w:r>
      <w:r>
        <w:t xml:space="preserve">in this environment acts as a translator between these two worlds.</w:t>
      </w:r>
    </w:p>
    <w:p>
      <w:pPr>
        <w:pStyle w:val="BodyText"/>
      </w:pPr>
      <w:r>
        <w:t xml:space="preserve">I have observed that successful engineers in this region are those who can advocate for best practices (such as automated testing, CI/CD pipelines, and secure coding standards) while acknowledging the business pressures of the local market. In</w:t>
      </w:r>
      <w:r>
        <w:t xml:space="preserve"> </w:t>
      </w:r>
      <w:r>
        <w:rPr>
          <w:bCs/>
          <w:b/>
        </w:rPr>
        <w:t xml:space="preserve">Philippines Manila</w:t>
      </w:r>
      <w:r>
        <w:t xml:space="preserve">, there is a growing pride in homegrown solutions. Fintech apps for unbanked populations, agritech platforms for farmers in Luzon, and health-tech initiatives connecting rural communities to specialists in Metro Manila are all testaments to this shift. The</w:t>
      </w:r>
      <w:r>
        <w:t xml:space="preserve"> </w:t>
      </w:r>
      <w:r>
        <w:rPr>
          <w:bCs/>
          <w:b/>
        </w:rPr>
        <w:t xml:space="preserve">Software Engineer</w:t>
      </w:r>
      <w:r>
        <w:t xml:space="preserve"> </w:t>
      </w:r>
      <w:r>
        <w:t xml:space="preserve">is no longer just a cog in the global machine but a builder of local legacy.</w:t>
      </w:r>
    </w:p>
    <w:bookmarkEnd w:id="23"/>
    <w:bookmarkStart w:id="24" w:name="X9ae20a7bb3170dc6e2f3225f938e28b5e47dc9c"/>
    <w:p>
      <w:pPr>
        <w:pStyle w:val="Heading2"/>
      </w:pPr>
      <w:r>
        <w:t xml:space="preserve">The Personal Journey: Adaptation and Growth</w:t>
      </w:r>
    </w:p>
    <w:p>
      <w:pPr>
        <w:pStyle w:val="FirstParagraph"/>
      </w:pPr>
      <w:r>
        <w:t xml:space="preserve">Perspectively, working as a developer in this city has been an exercise in resilience. The constant noise of construction, the heat, and the density of population demand mental fortitude. Yet, this same environment provides inspiration. The diversity of people—from corporate professionals in BGC to street vendors who have mastered digital payments—provides endless case studies for user-centric design.</w:t>
      </w:r>
    </w:p>
    <w:p>
      <w:pPr>
        <w:pStyle w:val="BodyText"/>
      </w:pPr>
      <w:r>
        <w:t xml:space="preserve">The professional community in Manila is also uniquely supportive. Meetups, hackathons, and open-source contributions are vibrant activities that bridge the gap between junior developers and seasoned architects. As a</w:t>
      </w:r>
      <w:r>
        <w:t xml:space="preserve"> </w:t>
      </w:r>
      <w:r>
        <w:rPr>
          <w:bCs/>
          <w:b/>
        </w:rPr>
        <w:t xml:space="preserve">Software Engineer</w:t>
      </w:r>
      <w:r>
        <w:t xml:space="preserve">, participating in these communities has been as educational as formal coding work. It reinforces the idea that technology is a collaborative endeavor.</w:t>
      </w:r>
    </w:p>
    <w:bookmarkEnd w:id="24"/>
    <w:bookmarkStart w:id="25" w:name="future-outlook-sustainability-and-ethics"/>
    <w:p>
      <w:pPr>
        <w:pStyle w:val="Heading2"/>
      </w:pPr>
      <w:r>
        <w:t xml:space="preserve">Future Outlook: Sustainability and Ethics</w:t>
      </w:r>
    </w:p>
    <w:p>
      <w:pPr>
        <w:pStyle w:val="FirstParagraph"/>
      </w:pPr>
      <w:r>
        <w:t xml:space="preserve">Looking ahead, the role of the</w:t>
      </w:r>
      <w:r>
        <w:t xml:space="preserve"> </w:t>
      </w:r>
      <w:r>
        <w:rPr>
          <w:bCs/>
          <w:b/>
        </w:rPr>
        <w:t xml:space="preserve">Software Engineer</w:t>
      </w:r>
    </w:p>
    <w:p>
      <w:pPr>
        <w:pStyle w:val="BodyText"/>
      </w:pPr>
      <w:r>
        <w:t xml:space="preserve">"s in Manila will increasingly involve questions of ethics and sustainability. As digital penetration increases, so does the responsibility to protect data privacy (aligned with the Data Privacy Act of 2012) and to ensure digital inclusivity. We must ask ourselves: Are our algorithms reinforcing biases? Is our software accessible to persons with disabilities?</w:t>
      </w:r>
    </w:p>
    <w:p>
      <w:pPr>
        <w:pStyle w:val="BodyText"/>
      </w:pPr>
      <w:r>
        <w:t xml:space="preserve">In conclusion, being a</w:t>
      </w:r>
      <w:r>
        <w:t xml:space="preserve"> </w:t>
      </w:r>
      <w:r>
        <w:rPr>
          <w:bCs/>
          <w:b/>
        </w:rPr>
        <w:t xml:space="preserve">Software Engineer</w:t>
      </w:r>
      <w:r>
        <w:t xml:space="preserve"> </w:t>
      </w:r>
      <w:r>
        <w:t xml:space="preserve">in the Philippines, specifically Manila, is a distinct experience that combines global technical competencies with local cultural and infrastructural intelligence. It is a role that demands not only proficiency in programming languages but also empathy for the user base and an understanding of the socio-economic landscape. The challenges are real, from infrastructure limitations to market pressures, but they are offset by a vibrant community, rapid growth opportunities, and the profound satisfaction of building technology that genuinely impacts lives. As</w:t>
      </w:r>
      <w:r>
        <w:t xml:space="preserve"> </w:t>
      </w:r>
      <w:r>
        <w:rPr>
          <w:bCs/>
          <w:b/>
        </w:rPr>
        <w:t xml:space="preserve">Philippines Manila</w:t>
      </w:r>
      <w:r>
        <w:t xml:space="preserve"> </w:t>
      </w:r>
      <w:r>
        <w:t xml:space="preserve">continues to rise as a global tech player, those who embrace this hybrid identity will be best positioned to lead the industry forward.</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Software Engineer in the Dynamic Landscape of Manila, Philippines</dc:title>
  <dc:creator/>
  <dc:language>en</dc:language>
  <cp:keywords/>
  <dcterms:created xsi:type="dcterms:W3CDTF">2026-07-30T04:04:17Z</dcterms:created>
  <dcterms:modified xsi:type="dcterms:W3CDTF">2026-07-30T04:04:17Z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