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21825b9596503c6c6598702cc5e70ff131b723b"/>
    <w:p>
      <w:pPr>
        <w:pStyle w:val="Heading1"/>
      </w:pPr>
      <w:r>
        <w:t xml:space="preserve">The Soul of Code: A Reflection on Being a Software Engineer in Russia, Saint Petersburg</w:t>
      </w:r>
    </w:p>
    <w:p>
      <w:pPr>
        <w:pStyle w:val="FirstParagraph"/>
      </w:pPr>
      <w:r>
        <w:t xml:space="preserve">To understand the experience of being a Software Engineer is to understand a duality that exists at the intersection of global technology and deeply rooted local culture. While coding itself is often viewed as a universal language, devoid of borders and dialects, its practice is profoundly shaped by geography, history, and societal norms. For me, embarking on this journey in Russia’s cultural capital offers a unique perspective that cannot be replicated in Silicon Valley or Bangalore. Saint Petersburg is not merely the backdrop for my professional life; it actively shapes the rhythm of my work, the nature of my collaborations with fellow Software Engineers across Russia and beyond, and even how I perceive the software I build.</w:t>
      </w:r>
    </w:p>
    <w:bookmarkStart w:id="20" w:name="X6f9b1ff69a4e8a1f575846db6fd4e26c04cd717"/>
    <w:p>
      <w:pPr>
        <w:pStyle w:val="Heading2"/>
      </w:pPr>
      <w:r>
        <w:t xml:space="preserve">The Intellectual Landscape of Saint Petersburg</w:t>
      </w:r>
    </w:p>
    <w:p>
      <w:pPr>
        <w:pStyle w:val="FirstParagraph"/>
      </w:pPr>
      <w:r>
        <w:t xml:space="preserve">Saint Petersburg has always been a city defined by its intellect. It is a place where history is written in stone, literature flows through every square, and science has long been revered. For a Software Engineer here, this environment instills a sense of purpose that goes beyond mere commercial utility. In Moscow or other fast-paced tech hubs, the focus might often skew toward rapid iteration and market capture. However, in Saint Petersburg there is a deeper appreciation for robust architecture and mathematical elegance that stems from the city’s academic heritage.</w:t>
      </w:r>
    </w:p>
    <w:p>
      <w:pPr>
        <w:pStyle w:val="BodyText"/>
      </w:pPr>
      <w:r>
        <w:t xml:space="preserve">This atmosphere affects how I approach problem-solving as a Software Engineer. When I sit down to architect a new system or debug complex code, the quiet intensity of St. Petersburg influences my mindset. The city does not encourage superficial fixes; it demands understanding and structural integrity. This aligns perfectly with the rigorous standards often expected in high-level software engineering, particularly when dealing with cybersecurity, fintech applications, or large-scale enterprise systems that are highly valued within Russia's growing technology sector.</w:t>
      </w:r>
    </w:p>
    <w:bookmarkEnd w:id="20"/>
    <w:bookmarkStart w:id="21" w:name="navigating-the-russian-tech-ecosystem"/>
    <w:p>
      <w:pPr>
        <w:pStyle w:val="Heading2"/>
      </w:pPr>
      <w:r>
        <w:t xml:space="preserve">Navigating the Russian Tech Ecosystem</w:t>
      </w:r>
    </w:p>
    <w:p>
      <w:pPr>
        <w:pStyle w:val="FirstParagraph"/>
      </w:pPr>
      <w:r>
        <w:t xml:space="preserve">Working as a Software Engineer in Russia requires navigating a complex yet vibrant ecosystem. Over the last decade, Russia has emerged as a formidable player in global software development, producing exceptional talent in mathematics, algorithms, and backend infrastructure. Being part of this community means collaborating with some of the sharpest minds not only locally but throughout Eastern Europe.</w:t>
      </w:r>
    </w:p>
    <w:p>
      <w:pPr>
        <w:pStyle w:val="BodyText"/>
      </w:pPr>
      <w:r>
        <w:t xml:space="preserve">The professional culture here is distinct from Western tech environments. In many Russian companies where Software Engineers operate, there is a strong emphasis on theoretical depth over agile buzzwords. Meetings are often substantive rather than performative, and technical discussions can be intense, reflecting the high value placed on genuine engineering competence. As an engineer in Saint Petersburg, you learn quickly that vague promises do not survive scrutiny; only well-tested logic and solid code earn respect within these circles.</w:t>
      </w:r>
    </w:p>
    <w:p>
      <w:pPr>
        <w:numPr>
          <w:ilvl w:val="0"/>
          <w:numId w:val="1001"/>
        </w:numPr>
        <w:pStyle w:val="Compact"/>
      </w:pPr>
      <w:r>
        <w:rPr>
          <w:bCs/>
          <w:b/>
        </w:rPr>
        <w:t xml:space="preserve">Theoretical Rigor:</w:t>
      </w:r>
      <w:r>
        <w:t xml:space="preserve"> </w:t>
      </w:r>
      <w:r>
        <w:t xml:space="preserve">A strong foundation in computer science principles is highly respected, ensuring that solutions are scalable and robust rather than just functional.</w:t>
      </w:r>
    </w:p>
    <w:p>
      <w:pPr>
        <w:numPr>
          <w:ilvl w:val="0"/>
          <w:numId w:val="1001"/>
        </w:numPr>
        <w:pStyle w:val="Compact"/>
      </w:pPr>
      <w:r>
        <w:rPr>
          <w:bCs/>
          <w:b/>
        </w:rPr>
        <w:t xml:space="preserve">Silence as Space for Thought:</w:t>
      </w:r>
      <w:r>
        <w:t xml:space="preserve"> </w:t>
      </w:r>
      <w:r>
        <w:t xml:space="preserve">Unlike the open-plan hustle of some Western offices, there is a cultural comfort with focused solitude. This allows Software Engineers to dive deep into complex problems without constant interruption.</w:t>
      </w:r>
    </w:p>
    <w:p>
      <w:pPr>
        <w:numPr>
          <w:ilvl w:val="0"/>
          <w:numId w:val="1001"/>
        </w:numPr>
        <w:pStyle w:val="Compact"/>
      </w:pPr>
      <w:r>
        <w:rPr>
          <w:bCs/>
          <w:b/>
        </w:rPr>
        <w:t xml:space="preserve">Loyalty and Depth over Speed:</w:t>
      </w:r>
      <w:r>
        <w:t xml:space="preserve"> </w:t>
      </w:r>
      <w:r>
        <w:t xml:space="preserve">While speed matters, Russian corporate culture often prioritizes long-term stability and thoroughness in software development lifecycles.</w:t>
      </w:r>
    </w:p>
    <w:bookmarkEnd w:id="21"/>
    <w:bookmarkStart w:id="22" w:name="the-human-element-community-and-culture"/>
    <w:p>
      <w:pPr>
        <w:pStyle w:val="Heading2"/>
      </w:pPr>
      <w:r>
        <w:t xml:space="preserve">The Human Element: Community and Culture</w:t>
      </w:r>
    </w:p>
    <w:p>
      <w:pPr>
        <w:pStyle w:val="FirstParagraph"/>
      </w:pPr>
      <w:r>
        <w:t xml:space="preserve">Beyond the code, the experience of living in Russia is enriched by its profound cultural depth. Saint Petersburg offers an unparalleled blend of European sophistication with Russian resilience. For a Software Engineer whose life can easily become sedentary and isolated behind screens, engaging with this culture is vital for mental well-being and creative renewal.</w:t>
      </w:r>
    </w:p>
    <w:p>
      <w:pPr>
        <w:pStyle w:val="BodyText"/>
      </w:pPr>
      <w:r>
        <w:t xml:space="preserve">It is often said that developers need inspiration to write meaningful code, and in St. Petersburg, inspiration comes from walking along the embankments of the Neva River or visiting historic museums after a day of debugging. These moments remind us that technology serves humanity within a rich historical continuum. This broader perspective makes me a more empathetic Software Engineer, capable of building interfaces that consider not just user metrics but also human experience and cultural context.</w:t>
      </w:r>
    </w:p>
    <w:bookmarkEnd w:id="22"/>
    <w:bookmarkStart w:id="23" w:name="challenges-and-resilience"/>
    <w:p>
      <w:pPr>
        <w:pStyle w:val="Heading2"/>
      </w:pPr>
      <w:r>
        <w:t xml:space="preserve">Challenges and Resilience</w:t>
      </w:r>
    </w:p>
    <w:p>
      <w:pPr>
        <w:pStyle w:val="FirstParagraph"/>
      </w:pPr>
      <w:r>
        <w:t xml:space="preserve">No reflection is complete without acknowledging difficulties. The geopolitical realities facing Russia inevitably impact the tech industry. Sanctions, remote work regulations for foreign companies, and shifting market dynamics present constant hurdles for Software Engineers operating within these borders.</w:t>
      </w:r>
    </w:p>
    <w:p>
      <w:pPr>
        <w:numPr>
          <w:ilvl w:val="0"/>
          <w:numId w:val="1002"/>
        </w:numPr>
        <w:pStyle w:val="Compact"/>
      </w:pPr>
      <w:r>
        <w:rPr>
          <w:bCs/>
          <w:b/>
        </w:rPr>
        <w:t xml:space="preserve">Economic Adaptability:</w:t>
      </w:r>
      <w:r>
        <w:t xml:space="preserve"> </w:t>
      </w:r>
      <w:r>
        <w:t xml:space="preserve">Engineers must often pivot quickly between domestic markets and new international opportunities due to fluctuating economic conditions.</w:t>
      </w:r>
    </w:p>
    <w:p>
      <w:pPr>
        <w:numPr>
          <w:ilvl w:val="0"/>
          <w:numId w:val="1002"/>
        </w:numPr>
        <w:pStyle w:val="Compact"/>
      </w:pPr>
      <w:r>
        <w:rPr>
          <w:bCs/>
          <w:b/>
        </w:rPr>
        <w:t xml:space="preserve">Infrastructure Independence:</w:t>
      </w:r>
    </w:p>
    <w:p>
      <w:pPr>
        <w:numPr>
          <w:ilvl w:val="0"/>
          <w:numId w:val="1002"/>
        </w:numPr>
        <w:pStyle w:val="Compact"/>
      </w:pPr>
      <w:r>
        <w:rPr>
          <w:bCs/>
          <w:b/>
        </w:rPr>
        <w:t xml:space="preserve">Cultural Navigation:</w:t>
      </w:r>
      <w:r>
        <w:t xml:space="preserve">: Maintaining connections with the global developer community while living in Russia requires deliberate effort and adaptability in communication styles.</w:t>
      </w:r>
    </w:p>
    <w:bookmarkEnd w:id="23"/>
    <w:bookmarkStart w:id="24" w:name="bridging-worlds-through-technology"/>
    <w:p>
      <w:pPr>
        <w:pStyle w:val="Heading2"/>
      </w:pPr>
      <w:r>
        <w:t xml:space="preserve">Bridging Worlds Through Technology</w:t>
      </w:r>
    </w:p>
    <w:p>
      <w:pPr>
        <w:pStyle w:val="FirstParagraph"/>
      </w:pPr>
      <w:r>
        <w:t xml:space="preserve">I believe that being a Software Engineer in Saint Petersburg places one at an intriguing crossroads. We build bridges between the East and West, combining Eastern European mathematical tradition with global software practices. Whether I am developing a secure banking application or contributing to open-source international projects, my work carries the weight of this unique environment.</w:t>
      </w:r>
    </w:p>
    <w:p>
      <w:pPr>
        <w:pStyle w:val="BodyText"/>
      </w:pPr>
      <w:r>
        <w:t xml:space="preserve">Ultimately, reflecting on my role as a Software Engineer in Russia reveals that coding is not just about syntax and logic; it is an act of cultural expression. St. Petersburg teaches us patience, resilience, and the beauty of complexity. These lessons make me a better engineer—one who values depth over speed, quality over quantity, and human connection even within digital interfaces.</w:t>
      </w:r>
    </w:p>
    <w:p>
      <w:pPr>
        <w:pStyle w:val="BodyText"/>
      </w:pPr>
      <w:r>
        <w:t xml:space="preserve">In conclusion, life as a Software Engineer here is demanding but deeply rewarding. It requires adapting to rapid changes while remaining grounded in solid engineering principles. The city of Saint Petersburg provides both the challenge and the inspiration necessary to grow not only professionally but also personally as part of the global Software Engineer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Software Engineer in Russia, Saint Petersburg</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file>