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Software</w:t>
      </w:r>
      <w:r>
        <w:t xml:space="preserve"> </w:t>
      </w:r>
      <w:r>
        <w:t xml:space="preserve">Engineer</w:t>
      </w:r>
      <w:r>
        <w:t xml:space="preserve"> </w:t>
      </w:r>
      <w:r>
        <w:t xml:space="preserve">Role</w:t>
      </w:r>
      <w:r>
        <w:t xml:space="preserve"> </w:t>
      </w:r>
      <w:r>
        <w:t xml:space="preserve">in</w:t>
      </w:r>
      <w:r>
        <w:t xml:space="preserve"> </w:t>
      </w:r>
      <w:r>
        <w:t xml:space="preserve">Saudi</w:t>
      </w:r>
      <w:r>
        <w:t xml:space="preserve"> </w:t>
      </w:r>
      <w:r>
        <w:t xml:space="preserve">Arabia,</w:t>
      </w:r>
      <w:r>
        <w:t xml:space="preserve"> </w:t>
      </w:r>
      <w:r>
        <w:t xml:space="preserve">Jeddah</w:t>
      </w:r>
    </w:p>
    <w:bookmarkStart w:id="28" w:name="Xc679e7d0dda2f4827fb79a67f28104261f81146"/>
    <w:p>
      <w:pPr>
        <w:pStyle w:val="Heading1"/>
      </w:pPr>
      <w:r>
        <w:t xml:space="preserve">The Digital Architect of the Red Sea Coast:</w:t>
      </w:r>
      <w:r>
        <w:br/>
      </w:r>
      <w:r>
        <w:t xml:space="preserve">A Reflection Paper on Being a Software Engineer in Saudi Arabia, Jeddah</w:t>
      </w:r>
    </w:p>
    <w:p>
      <w:pPr>
        <w:pStyle w:val="FirstParagraph"/>
      </w:pPr>
      <w:r>
        <w:rPr>
          <w:bCs/>
          <w:b/>
        </w:rPr>
        <w:t xml:space="preserve">Date:</w:t>
      </w:r>
      <w:r>
        <w:t xml:space="preserve"> </w:t>
      </w:r>
      <w:r>
        <w:t xml:space="preserve">October 26, 2023</w:t>
      </w:r>
      <w:r>
        <w:br/>
      </w:r>
      <w:r>
        <w:rPr>
          <w:bCs/>
          <w:b/>
        </w:rPr>
        <w:t xml:space="preserve">Author:</w:t>
      </w:r>
      <w:r>
        <w:t xml:space="preserve">[Your Name]</w:t>
      </w:r>
      <w:r>
        <w:br/>
      </w:r>
      <w:r>
        <w:rPr>
          <w:bCs/>
          <w:b/>
        </w:rPr>
        <w:t xml:space="preserve">Subject:</w:t>
      </w:r>
    </w:p>
    <w:bookmarkStart w:id="20" w:name="X5e4b8fd51a65516c4ccc5942d4e351d9459d89d"/>
    <w:p>
      <w:pPr>
        <w:pStyle w:val="Heading2"/>
      </w:pPr>
      <w:r>
        <w:t xml:space="preserve">The Intersection of Tradition and Innovation</w:t>
      </w:r>
    </w:p>
    <w:bookmarkEnd w:id="20"/>
    <w:bookmarkStart w:id="21" w:name="X85e57181eaeb78339a485f03a0d09a5c9a6f4b3"/>
    <w:p>
      <w:pPr>
        <w:pStyle w:val="Heading2"/>
      </w:pPr>
      <w:r>
        <w:t xml:space="preserve">The Intersection of Tradition and Innovation</w:t>
      </w:r>
    </w:p>
    <w:p>
      <w:pPr>
        <w:pStyle w:val="FirstParagraph"/>
      </w:pPr>
      <w:r>
        <w:t xml:space="preserve">Standing on the banks of the Red Sea, watching the sun dip below a skyline that is rapidly reshaping itself into a monument to modernity, one cannot help but feel a profound sense of temporal displacement. Jeddah, historically known as the "Bride of the Red Sea" and long considered a gateway for pilgrims and merchants alike, has evolved into something far more complex: it is now the beating heart of Saudi Arabia's digital transformation. To be a</w:t>
      </w:r>
      <w:r>
        <w:t xml:space="preserve"> </w:t>
      </w:r>
      <w:r>
        <w:rPr>
          <w:bCs/>
          <w:b/>
        </w:rPr>
        <w:t xml:space="preserve">Software Engineer</w:t>
      </w:r>
      <w:r>
        <w:t xml:space="preserve"> </w:t>
      </w:r>
      <w:r>
        <w:t xml:space="preserve">in</w:t>
      </w:r>
      <w:r>
        <w:t xml:space="preserve"> </w:t>
      </w:r>
      <w:r>
        <w:rPr>
          <w:bCs/>
          <w:b/>
        </w:rPr>
        <w:t xml:space="preserve">Saudi Arabia, Jeddah</w:t>
      </w:r>
      <w:r>
        <w:t xml:space="preserve">, is to inhabit a space where ancient heritage meets aggressive futurism. This reflection paper aims to explore the multifaceted nature of this role, examining not just the technical challenges of coding and architecture, but also the cultural nuances, professional ambitions driven by Vision 2030 and personal growth inherent in contributing to one of the world's most dynamic economic pivots.</w:t>
      </w:r>
    </w:p>
    <w:bookmarkEnd w:id="21"/>
    <w:bookmarkStart w:id="22" w:name="the-catalyst-for-change-vision-2030"/>
    <w:p>
      <w:pPr>
        <w:pStyle w:val="Heading2"/>
      </w:pPr>
      <w:r>
        <w:t xml:space="preserve">The Catalyst for Change: Vision 2030</w:t>
      </w:r>
    </w:p>
    <w:p>
      <w:pPr>
        <w:pStyle w:val="FirstParagraph"/>
      </w:pPr>
      <w:r>
        <w:t xml:space="preserve">One cannot speak about the tech industry in Jeddah without referencing Saudi Arabia's Vision 2030. This national blueprint is not merely a policy document; it is the atmospheric pressure that dictates the speed and direction of our professional lives. As a</w:t>
      </w:r>
      <w:r>
        <w:t xml:space="preserve"> </w:t>
      </w:r>
      <w:r>
        <w:rPr>
          <w:bCs/>
          <w:b/>
        </w:rPr>
        <w:t xml:space="preserve">Software Engineer</w:t>
      </w:r>
      <w:r>
        <w:t xml:space="preserve">, I find myself working under the weight and privilege of this mandate. The shift from an oil-dependent economy to one driven by technology, tourism, entertainment, and logistics has created an insatiable appetite for digital infrastructure. In Jeddah, which serves as the primary commercial hub and gateway to Makkah and Madinah, the demand is palpable.</w:t>
      </w:r>
    </w:p>
    <w:p>
      <w:pPr>
        <w:pStyle w:val="BodyText"/>
      </w:pPr>
      <w:r>
        <w:t xml:space="preserve">The role of a</w:t>
      </w:r>
      <w:r>
        <w:t xml:space="preserve"> </w:t>
      </w:r>
      <w:r>
        <w:rPr>
          <w:bCs/>
          <w:b/>
        </w:rPr>
        <w:t xml:space="preserve">Software Engineer</w:t>
      </w:r>
      <w:r>
        <w:t xml:space="preserve"> </w:t>
      </w:r>
      <w:r>
        <w:t xml:space="preserve">here transcends writing efficient algorithms or maintaining server uptime. We are architects of a new societal framework. Whether we are developing applications for Hajj crowd management, creating fintech solutions that promote financial inclusion in alignment with global standards, or building e-commerce platforms to support local Saudi SMEs, our code directly impacts the lives of millions. This sense of purpose is a defining characteristic of being a</w:t>
      </w:r>
      <w:r>
        <w:t xml:space="preserve"> </w:t>
      </w:r>
      <w:r>
        <w:rPr>
          <w:bCs/>
          <w:b/>
        </w:rPr>
        <w:t xml:space="preserve">Software Engineer</w:t>
      </w:r>
      <w:r>
        <w:t xml:space="preserve"> </w:t>
      </w:r>
      <w:r>
        <w:t xml:space="preserve">in</w:t>
      </w:r>
      <w:r>
        <w:t xml:space="preserve"> </w:t>
      </w:r>
      <w:r>
        <w:rPr>
          <w:bCs/>
          <w:b/>
        </w:rPr>
        <w:t xml:space="preserve">Saudi Arabia</w:t>
      </w:r>
      <w:r>
        <w:t xml:space="preserve">. It provides a narrative depth to the daily grind that is often missing in more saturated tech markets where innovation can feel incremental rather than revolutionary.</w:t>
      </w:r>
    </w:p>
    <w:bookmarkEnd w:id="22"/>
    <w:bookmarkStart w:id="23" w:name="X29f7acb80d0b6b304755698c29e3f1f98061380"/>
    <w:p>
      <w:pPr>
        <w:pStyle w:val="Heading2"/>
      </w:pPr>
      <w:r>
        <w:t xml:space="preserve">The Jeddah Context: Cultural and Professional Dynamics</w:t>
      </w:r>
    </w:p>
    <w:p>
      <w:pPr>
        <w:pStyle w:val="FirstParagraph"/>
      </w:pPr>
      <w:r>
        <w:t xml:space="preserve">Jeddah possesses a unique cultural DNA compared to other global tech hubs like Silicon Valley or Bangalore. It is a city defined by its hospitality, its trade history, and its modernity. As a</w:t>
      </w:r>
      <w:r>
        <w:t xml:space="preserve"> </w:t>
      </w:r>
      <w:r>
        <w:rPr>
          <w:bCs/>
          <w:b/>
        </w:rPr>
        <w:t xml:space="preserve">Software Engineer</w:t>
      </w:r>
      <w:r>
        <w:t xml:space="preserve"> </w:t>
      </w:r>
      <w:r>
        <w:t xml:space="preserve">operating in this environment, understanding the local context is as important as understanding Java or Python. The professional landscape in</w:t>
      </w:r>
      <w:r>
        <w:t xml:space="preserve"> </w:t>
      </w:r>
      <w:r>
        <w:rPr>
          <w:bCs/>
          <w:b/>
        </w:rPr>
        <w:t xml:space="preserve">Saudi Arabia</w:t>
      </w:r>
      <w:r>
        <w:t xml:space="preserve">, specifically within Jeddah's tech corridors like Jeddah Knowledge Economic City (JKEC), is characterized by a rapid adoption of agile methodologies mixed with a respect for hierarchical decision-making structures that are slowly evolving.</w:t>
      </w:r>
    </w:p>
    <w:p>
      <w:pPr>
        <w:pStyle w:val="BodyText"/>
      </w:pPr>
      <w:r>
        <w:t xml:space="preserve">There is also the significant aspect of Saudization (Nitaqat). For years, there was pressure to hire locals, but today, the dynamic has shifted. Many</w:t>
      </w:r>
      <w:r>
        <w:t xml:space="preserve"> </w:t>
      </w:r>
      <w:r>
        <w:rPr>
          <w:bCs/>
          <w:b/>
        </w:rPr>
        <w:t xml:space="preserve">Software Engineers</w:t>
      </w:r>
      <w:r>
        <w:t xml:space="preserve"> </w:t>
      </w:r>
      <w:r>
        <w:t xml:space="preserve">in Jeddah are Saudi nationals who have returned home after gaining international experience abroad or educated themselves through rigorous local and remote learning. There is a palpable pride in this renaissance. We are no longer just consumers of technology imported from the West; we are creators, innovators, and exporters of digital solutions tailored to the MENA (Middle East and North Africa) region. The challenge lies in bridging the gap between global best practices and local user behaviors—designing interfaces that respect Islamic cultural norms while remaining intuitively modern.</w:t>
      </w:r>
    </w:p>
    <w:bookmarkEnd w:id="23"/>
    <w:bookmarkStart w:id="24" w:name="technical-challenges-and-opportunities"/>
    <w:p>
      <w:pPr>
        <w:pStyle w:val="Heading2"/>
      </w:pPr>
      <w:r>
        <w:t xml:space="preserve">Technical Challenges and Opportunities</w:t>
      </w:r>
    </w:p>
    <w:p>
      <w:pPr>
        <w:pStyle w:val="FirstParagraph"/>
      </w:pPr>
      <w:r>
        <w:t xml:space="preserve">The technical landscape in Jeddah is undergoing a metamorphosis. The legacy systems of banking, government services, and logistics are being dismantled or wrapped in microservices architectures to meet the scalability needs of Vision 2030 projects. For a</w:t>
      </w:r>
      <w:r>
        <w:t xml:space="preserve"> </w:t>
      </w:r>
      <w:r>
        <w:rPr>
          <w:bCs/>
          <w:b/>
        </w:rPr>
        <w:t xml:space="preserve">Software Engineer</w:t>
      </w:r>
      <w:r>
        <w:t xml:space="preserve">, this offers an unparalleled opportunity to work on "greenfield" projects—building from scratch rather than maintaining spaghetti code from the nineties. Cloud computing, AI integration, and cybersecurity are no longer buzzwords in Jeddah; they are core competencies required for survival.</w:t>
      </w:r>
    </w:p>
    <w:p>
      <w:pPr>
        <w:pStyle w:val="BodyText"/>
      </w:pPr>
      <w:r>
        <w:t xml:space="preserve">However, challenges exist. The pace of change can be overwhelming. Requirements evolve rapidly as the government and private sector compete to deliver results aligned with national goals. This can lead to a culture of burnout if not managed correctly. Furthermore, the talent war is intense. Multinational corporations have set up regional headquarters in Riyadh and Jeddah, driving up salaries but also raising the bar for technical excellence. To remain relevant as a</w:t>
      </w:r>
      <w:r>
        <w:t xml:space="preserve"> </w:t>
      </w:r>
      <w:r>
        <w:rPr>
          <w:bCs/>
          <w:b/>
        </w:rPr>
        <w:t xml:space="preserve">Software Engineer</w:t>
      </w:r>
      <w:r>
        <w:t xml:space="preserve"> </w:t>
      </w:r>
      <w:r>
        <w:t xml:space="preserve">in</w:t>
      </w:r>
      <w:r>
        <w:t xml:space="preserve"> </w:t>
      </w:r>
      <w:r>
        <w:rPr>
          <w:bCs/>
          <w:b/>
        </w:rPr>
        <w:t xml:space="preserve">Saudi Arabia</w:t>
      </w:r>
      <w:r>
        <w:t xml:space="preserve">, continuous learning is not optional; it is existential. The ecosystem supports this through numerous hackathons, tech meetups at co-working spaces in areas like Al-Balad or the Corniche, and government-sponsored scholarships for advanced degrees abroad.</w:t>
      </w:r>
    </w:p>
    <w:bookmarkEnd w:id="24"/>
    <w:bookmarkStart w:id="25" w:name="community-and-collaboration"/>
    <w:p>
      <w:pPr>
        <w:pStyle w:val="Heading2"/>
      </w:pPr>
      <w:r>
        <w:t xml:space="preserve">Community and Collaboration</w:t>
      </w:r>
    </w:p>
    <w:p>
      <w:pPr>
        <w:pStyle w:val="FirstParagraph"/>
      </w:pPr>
      <w:r>
        <w:t xml:space="preserve">Beyond code, the social fabric of being a</w:t>
      </w:r>
      <w:r>
        <w:t xml:space="preserve"> </w:t>
      </w:r>
      <w:r>
        <w:rPr>
          <w:bCs/>
          <w:b/>
        </w:rPr>
        <w:t xml:space="preserve">Software Engineer</w:t>
      </w:r>
      <w:r>
        <w:t xml:space="preserve"> </w:t>
      </w:r>
      <w:r>
        <w:t xml:space="preserve">in Jeddah is rich. The community is tight-knit yet diverse. You will find conversations happening over Arabic coffee about machine learning models in one corner of a café and discussions about fintech regulation with GCC-specific laws in another. This diversity fosters cross-pollination of ideas.</w:t>
      </w:r>
    </w:p>
    <w:p>
      <w:pPr>
        <w:pStyle w:val="BodyText"/>
      </w:pPr>
      <w:r>
        <w:t xml:space="preserve">The role also involves significant collaboration across borders. Many</w:t>
      </w:r>
      <w:r>
        <w:t xml:space="preserve"> </w:t>
      </w:r>
      <w:r>
        <w:rPr>
          <w:bCs/>
          <w:b/>
        </w:rPr>
        <w:t xml:space="preserve">Software Engineers</w:t>
      </w:r>
      <w:r>
        <w:t xml:space="preserve"> </w:t>
      </w:r>
      <w:r>
        <w:t xml:space="preserve">based in Jeddah work with teams globally, bringing international perspectives to local problems while solving regional challenges for global clients. This duality enhances the engineer's skill set and broadens their worldview. Moreover, there is a strong emphasis on mentorship now. Senior engineers are actively trying to build the next generation of Saudi tech talent, creating a cycle of knowledge transfer that strengthens the entire ecosystem in</w:t>
      </w:r>
      <w:r>
        <w:t xml:space="preserve"> </w:t>
      </w:r>
      <w:r>
        <w:rPr>
          <w:bCs/>
          <w:b/>
        </w:rPr>
        <w:t xml:space="preserve">Saudi Arabia</w:t>
      </w:r>
      <w:r>
        <w:t xml:space="preserve">.</w:t>
      </w:r>
    </w:p>
    <w:bookmarkEnd w:id="25"/>
    <w:bookmarkStart w:id="26" w:name="personal-growth-and-future-outlook"/>
    <w:p>
      <w:pPr>
        <w:pStyle w:val="Heading2"/>
      </w:pPr>
      <w:r>
        <w:t xml:space="preserve">Personal Growth and Future Outlook</w:t>
      </w:r>
    </w:p>
    <w:p>
      <w:pPr>
        <w:pStyle w:val="FirstParagraph"/>
      </w:pPr>
      <w:r>
        <w:t xml:space="preserve">Reflecting on my journey as a</w:t>
      </w:r>
      <w:r>
        <w:t xml:space="preserve"> </w:t>
      </w:r>
      <w:r>
        <w:rPr>
          <w:bCs/>
          <w:b/>
        </w:rPr>
        <w:t xml:space="preserve">Software Engineer</w:t>
      </w:r>
      <w:r>
        <w:t xml:space="preserve"> </w:t>
      </w:r>
      <w:r>
        <w:t xml:space="preserve">in Jeddah, I realize that this role has reshaped my identity. It has taught me resilience, adaptability, and the value of cultural intelligence. The city itself is a metaphor for what we do: we take raw potential and build structured systems upon it to create something beautiful and functional.</w:t>
      </w:r>
    </w:p>
    <w:p>
      <w:pPr>
        <w:pStyle w:val="BodyText"/>
      </w:pPr>
      <w:r>
        <w:t xml:space="preserve">Looking ahead, the trajectory is clear. As Jeddah aims to become a global hub for logistics and tourism through projects like Jeddah Central, the demand for sophisticated software solutions will only grow. Artificial Intelligence in healthcare, smart city infrastructure using IoT (Internet of Things), and sustainable tech solutions are the next frontiers.</w:t>
      </w:r>
    </w:p>
    <w:p>
      <w:pPr>
        <w:pStyle w:val="BodyText"/>
      </w:pPr>
      <w:r>
        <w:t xml:space="preserve">For any</w:t>
      </w:r>
      <w:r>
        <w:t xml:space="preserve"> </w:t>
      </w:r>
      <w:r>
        <w:rPr>
          <w:bCs/>
          <w:b/>
        </w:rPr>
        <w:t xml:space="preserve">Software Engineer</w:t>
      </w:r>
      <w:r>
        <w:t xml:space="preserve"> </w:t>
      </w:r>
      <w:r>
        <w:t xml:space="preserve">considering a move to</w:t>
      </w:r>
      <w:r>
        <w:t xml:space="preserve"> </w:t>
      </w:r>
      <w:r>
        <w:rPr>
          <w:bCs/>
          <w:b/>
        </w:rPr>
        <w:t xml:space="preserve">Saudi Arabia</w:t>
      </w:r>
      <w:r>
        <w:t xml:space="preserve">, Jeddah offers a rare combination: high impact, competitive compensation, cultural richness, and the chance to be part of history. It is not just about building software; it is about building the future of a nation. The challenges are real, but they are outweighed by the opportunities for meaningful contribution and personal fulfillment.</w:t>
      </w:r>
    </w:p>
    <w:bookmarkEnd w:id="26"/>
    <w:bookmarkStart w:id="27" w:name="conclusion"/>
    <w:p>
      <w:pPr>
        <w:pStyle w:val="Heading2"/>
      </w:pPr>
      <w:r>
        <w:t xml:space="preserve">Conclusion</w:t>
      </w:r>
    </w:p>
    <w:p>
      <w:pPr>
        <w:pStyle w:val="FirstParagraph"/>
      </w:pPr>
      <w:r>
        <w:t xml:space="preserve">In conclusion, being a</w:t>
      </w:r>
      <w:r>
        <w:t xml:space="preserve"> </w:t>
      </w:r>
      <w:r>
        <w:rPr>
          <w:bCs/>
          <w:b/>
        </w:rPr>
        <w:t xml:space="preserve">Software Engineer</w:t>
      </w:r>
      <w:r>
        <w:t xml:space="preserve"> </w:t>
      </w:r>
      <w:r>
        <w:t xml:space="preserve">in</w:t>
      </w:r>
      <w:r>
        <w:t xml:space="preserve"> </w:t>
      </w:r>
      <w:r>
        <w:rPr>
          <w:bCs/>
          <w:b/>
        </w:rPr>
        <w:t xml:space="preserve">Saudi Arabia, Jeddah</w:t>
      </w:r>
      <w:r>
        <w:t xml:space="preserve">, is a transformative experience that blends technical prowess with cultural stewardship. It is defined by the dynamic tension between respecting tradition and embracing the rapid innovation demanded by Vision 2030. We are not merely coders; we are enablers of national development, contributors to a global tech community, and architects of a new digital identity for the Red Sea coast. As I continue my work here, I am reminded that every line of code written in Jeddah is a brick in the foundation of Saudi Arabia's future—a future that is diverse, advanced, and open to the world.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Software Engineer Role in Saudi Arabia, Jeddah</dc:title>
  <dc:creator/>
  <dc:language>en</dc:language>
  <cp:keywords/>
  <dcterms:created xsi:type="dcterms:W3CDTF">2026-07-30T02:03:39Z</dcterms:created>
  <dcterms:modified xsi:type="dcterms:W3CDTF">2026-07-30T02:03:39Z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