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10c78f525aff700851932e1be31e05d70dd499a"/>
    <w:p>
      <w:pPr>
        <w:pStyle w:val="Heading1"/>
      </w:pPr>
      <w:r>
        <w:t xml:space="preserve">A Personal Reflection on the Role of a Software Engineer in South Korea, Seoul</w:t>
      </w:r>
    </w:p>
    <w:p>
      <w:pPr>
        <w:pStyle w:val="FirstParagraph"/>
      </w:pPr>
      <w:r>
        <w:t xml:space="preserve">The intersection of technology and culture creates unique professional landscapes that challenge individuals to adapt, grow, and redefine their understanding of work. As I reflect on my journey within the dynamic tech ecosystem of</w:t>
      </w:r>
      <w:r>
        <w:t xml:space="preserve"> </w:t>
      </w:r>
      <w:r>
        <w:rPr>
          <w:bCs/>
          <w:b/>
        </w:rPr>
        <w:t xml:space="preserve">South Korea</w:t>
      </w:r>
      <w:r>
        <w:t xml:space="preserve">, specifically in the bustling capital city of Seoul, it becomes evident that being a Software Engineer here is not merely a technical occupation but a complex cultural immersion. This reflection paper explores the multifaceted experience of working as a Software Engineer in this high-pressure, high-reward environment, examining the technical demands, the cultural nuances of workplace hierarchy, and the personal growth derived from living and working in one of Asia’s most vibrant metropolitan centers.</w:t>
      </w:r>
    </w:p>
    <w:bookmarkStart w:id="20" w:name="Xb4061a4dc4e1cdf7fdd88f38a9defdd3de51a40"/>
    <w:p>
      <w:pPr>
        <w:pStyle w:val="Heading2"/>
      </w:pPr>
      <w:r>
        <w:t xml:space="preserve">The Technical Landscape: Innovation Meets Tradition</w:t>
      </w:r>
    </w:p>
    <w:p>
      <w:pPr>
        <w:pStyle w:val="FirstParagraph"/>
      </w:pPr>
      <w:r>
        <w:t xml:space="preserve">To understand the role of a Software Engineer in Seoul is to first understand the technological parity that defines South Korea. As a global leader in telecommunications and hardware, the country boasts some of the fastest internet speeds and highest smartphone penetration rates in the world. For a Software Engineer, this infrastructure serves as both a foundation and an expectation. The speed at which applications must perform is immense; users are accustomed to seamless, instantaneous interactions across platforms like KakaoTalk, Naver Search, and various fintech apps.</w:t>
      </w:r>
    </w:p>
    <w:p>
      <w:pPr>
        <w:pStyle w:val="BodyText"/>
      </w:pPr>
      <w:r>
        <w:t xml:space="preserve">In my daily work as a Software Engineer in Seoul, I have observed that the technical stack often leans heavily toward robust back-end systems capable of handling massive concurrent loads. The expectation is not just to write code that works, but to write code that scales efficiently within an ecosystem where digital services are ubiquitous. Furthermore, the proximity to hardware manufacturing giants in</w:t>
      </w:r>
      <w:r>
        <w:t xml:space="preserve"> </w:t>
      </w:r>
      <w:r>
        <w:rPr>
          <w:bCs/>
          <w:b/>
        </w:rPr>
        <w:t xml:space="preserve">South Korea</w:t>
      </w:r>
      <w:r>
        <w:t xml:space="preserve"> </w:t>
      </w:r>
      <w:r>
        <w:t xml:space="preserve">means that software engineers must often collaborate closely with hardware teams, requiring a deeper understanding of embedded systems and IoT integration than one might find in purely software-centric markets like Silicon Valley. This holistic approach to engineering fosters a broader technical competency but also increases the cognitive load, demanding continuous learning and adaptation.</w:t>
      </w:r>
    </w:p>
    <w:bookmarkEnd w:id="20"/>
    <w:bookmarkStart w:id="21" w:name="cultural-nuances-hierarchy-and-harmony"/>
    <w:p>
      <w:pPr>
        <w:pStyle w:val="Heading2"/>
      </w:pPr>
      <w:r>
        <w:t xml:space="preserve">Cultural Nuances: Hierarchy and Harmony</w:t>
      </w:r>
    </w:p>
    <w:p>
      <w:pPr>
        <w:pStyle w:val="FirstParagraph"/>
      </w:pPr>
      <w:r>
        <w:t xml:space="preserve">Perhaps the most significant aspect of my reflection concerns the cultural dynamics that permeate the workplace. South Korean society is deeply influenced by Confucian values, which emphasize hierarchy, respect for age and seniority, and group harmony. For a Software Engineer coming from a more egalitarian background, this can be initially jarring. The traditional corporate structure in Seoul often dictates that decisions flow from the top down. Junior developers may have technical insights but hesitate to voice them openly during meetings dominated by senior management or technical leads.</w:t>
      </w:r>
    </w:p>
    <w:p>
      <w:pPr>
        <w:pStyle w:val="BodyText"/>
      </w:pPr>
      <w:r>
        <w:t xml:space="preserve">Navigating this hierarchy requires emotional intelligence and patience. As a Software Engineer, I have learned that effective communication involves not just clear code comments but also respectful dialogue. The concept of *Jeong* (affection/connection) and *Nunchi* (the art of reading the room) plays a subtle yet powerful role in team dynamics. Building trust is not solely about technical competence; it is about demonstrating respect for the collective effort and understanding social cues. This cultural depth adds a layer of complexity to project management, where consensus building takes precedence over rapid, individualistic decision-making.</w:t>
      </w:r>
    </w:p>
    <w:bookmarkEnd w:id="21"/>
    <w:bookmarkStart w:id="22" w:name="the-pace-of-life-seouls-urban-energy"/>
    <w:p>
      <w:pPr>
        <w:pStyle w:val="Heading2"/>
      </w:pPr>
      <w:r>
        <w:t xml:space="preserve">The Pace of Life: Seoul’s Urban Energy</w:t>
      </w:r>
    </w:p>
    <w:p>
      <w:pPr>
        <w:pStyle w:val="FirstParagraph"/>
      </w:pPr>
      <w:r>
        <w:t xml:space="preserve">Living in Seoul as an expatriate professional offers an unparalleled urban experience that directly impacts one’s professional life. The city never sleeps; it pulses with energy from the neon-lit streets of Gangnam to the traditional tranquility of Bukchon Hanok Village. This contrast is mirrored in my life as a Software Engineer. The work can be intense, often characterized by long hours and tight deadlines driven by Korea’s competitive job market and corporate culture known for its dedication.</w:t>
      </w:r>
    </w:p>
    <w:p>
      <w:pPr>
        <w:pStyle w:val="BodyText"/>
      </w:pPr>
      <w:r>
        <w:t xml:space="preserve">However, this intensity is balanced by the city’s convenience and connectivity. The extensive public transportation system allows for efficient commuting, while the café culture provides spaces for both work and relaxation. After a demanding day of coding and debugging as a Software Engineer in Seoul, one can easily engage with the local community through food, music, or festivals. This work-life integration—though sometimes blurred by the demands of the industry—allows for a rich personal life that supports mental resilience. The vibrancy of Seoul serves as a constant reminder that technology serves people, and experiencing life in such a culturally rich environment grounds my technical work in human context.</w:t>
      </w:r>
    </w:p>
    <w:bookmarkEnd w:id="22"/>
    <w:bookmarkStart w:id="23" w:name="personal-growth-and-future-outlook"/>
    <w:p>
      <w:pPr>
        <w:pStyle w:val="Heading2"/>
      </w:pPr>
      <w:r>
        <w:t xml:space="preserve">Personal Growth and Future Outlook</w:t>
      </w:r>
    </w:p>
    <w:p>
      <w:pPr>
        <w:pStyle w:val="FirstParagraph"/>
      </w:pPr>
      <w:r>
        <w:t xml:space="preserve">Becoming a Software Engineer in South Korea has been an exercise in humility, adaptability, and resilience. It has taught me that technical skills are only one component of professional success; cultural literacy is equally vital. I have learned to appreciate the meticulous attention to detail that Korean engineering standards demand, as well as the importance of team cohesion over individual heroics.</w:t>
      </w:r>
    </w:p>
    <w:p>
      <w:pPr>
        <w:pStyle w:val="BodyText"/>
      </w:pPr>
      <w:r>
        <w:t xml:space="preserve">Looking forward, I believe my experience in Seoul positions me uniquely in the global tech community. The ability to bridge Western directness with Eastern collectivism and respect is a valuable skill set. Moreover, understanding the specific market dynamics of</w:t>
      </w:r>
      <w:r>
        <w:t xml:space="preserve"> </w:t>
      </w:r>
      <w:r>
        <w:rPr>
          <w:bCs/>
          <w:b/>
        </w:rPr>
        <w:t xml:space="preserve">South Korea</w:t>
      </w:r>
      <w:r>
        <w:t xml:space="preserve">, from its unique digital platforms to its rapid adoption trends, provides insights that are increasingly relevant as Asian markets continue to influence global technology trends.</w:t>
      </w:r>
    </w:p>
    <w:p>
      <w:pPr>
        <w:pStyle w:val="BodyText"/>
      </w:pPr>
      <w:r>
        <w:t xml:space="preserve">In conclusion, the role of a Software Engineer in Seoul is far more than writing lines of code. It is about navigating a complex cultural matrix, leveraging world-class infrastructure, and finding balance in one of the world’s most exciting cities. This journey has not only sharpened my technical acumen but also broadened my perspective on what it means to be a global professional. As I continue to grow in this role, I carry with me the lessons learned from the unique intersection of tradition and innovation that defines life as a Software Engineer in</w:t>
      </w:r>
      <w:r>
        <w:t xml:space="preserve"> </w:t>
      </w:r>
      <w:r>
        <w:rPr>
          <w:bCs/>
          <w:b/>
        </w:rPr>
        <w:t xml:space="preserve">South Korea, Seoul</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file>