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Algeria,</w:t>
      </w:r>
      <w:r>
        <w:t xml:space="preserve"> </w:t>
      </w:r>
      <w:r>
        <w:t xml:space="preserve">Algiers</w:t>
      </w:r>
    </w:p>
    <w:bookmarkStart w:id="25" w:name="Xc35092eb6b1ebceac242ea9bb726b8211330e78"/>
    <w:p>
      <w:pPr>
        <w:pStyle w:val="Heading1"/>
      </w:pPr>
      <w:r>
        <w:t xml:space="preserve">Bridging the Gap: A Reflection on Being a Special Education Teacher in Algeria, Algiers</w:t>
      </w:r>
    </w:p>
    <w:p>
      <w:pPr>
        <w:pStyle w:val="FirstParagraph"/>
      </w:pPr>
      <w:r>
        <w:t xml:space="preserve">The landscape of education is undergoing a profound transformation globally, yet nowhere is this shift more poignant and complex than within the specific cultural and logistical context of</w:t>
      </w:r>
      <w:r>
        <w:t xml:space="preserve"> </w:t>
      </w:r>
      <w:r>
        <w:t xml:space="preserve">Algeria Algiers</w:t>
      </w:r>
      <w:r>
        <w:t xml:space="preserve">. As I reflect on my journey as a</w:t>
      </w:r>
      <w:r>
        <w:t xml:space="preserve"> </w:t>
      </w:r>
      <w:r>
        <w:t xml:space="preserve">Special Education Teacher</w:t>
      </w:r>
      <w:r>
        <w:t xml:space="preserve">, I am continually struck by the dichotomy between traditional educational norms in North Africa and the evolving, inclusive methodologies required for students with disabilities. This reflection paper explores the multifaceted role of a</w:t>
      </w:r>
      <w:r>
        <w:t xml:space="preserve"> </w:t>
      </w:r>
      <w:r>
        <w:t xml:space="preserve">Special Education Teacher</w:t>
      </w:r>
      <w:r>
        <w:t xml:space="preserve"> </w:t>
      </w:r>
      <w:r>
        <w:t xml:space="preserve">not merely as an instructor, but as a cultural bridge, an advocate, and a beacon of hope within the bustling heart of</w:t>
      </w:r>
      <w:r>
        <w:t xml:space="preserve"> </w:t>
      </w:r>
      <w:r>
        <w:t xml:space="preserve">Algeria Algiers</w:t>
      </w:r>
      <w:r>
        <w:t xml:space="preserve">.</w:t>
      </w:r>
    </w:p>
    <w:bookmarkStart w:id="20" w:name="X24ce93be97b61f0eda5eea7c5683c520ca81f3a"/>
    <w:p>
      <w:pPr>
        <w:pStyle w:val="Heading2"/>
      </w:pPr>
      <w:r>
        <w:t xml:space="preserve">The Cultural Context: Tradition Meets Inclusion</w:t>
      </w:r>
    </w:p>
    <w:p>
      <w:pPr>
        <w:pStyle w:val="FirstParagraph"/>
      </w:pPr>
      <w:r>
        <w:t xml:space="preserve">To understand the weight of this profession in</w:t>
      </w:r>
      <w:r>
        <w:t xml:space="preserve"> </w:t>
      </w:r>
      <w:r>
        <w:t xml:space="preserve">Algeria Algiers</w:t>
      </w:r>
      <w:r>
        <w:t xml:space="preserve">, one must first appreciate the societal fabric. Algeria possesses a rich history and a deep sense of community, yet historically, disability has often been shrouded in stigma or misunderstood through lenses of fate rather than medical or social models. In the capital city, where modernity collides with tradition at every corner—from the colonial architecture of Casbah to the modernist buildings of Bab Ezzouar—the attitude toward special needs education is similarly layered. For decades, children with disabilities were largely invisible in mainstream systems, either excluded due to lack of infrastructure or relegated to isolated institutions. As a</w:t>
      </w:r>
      <w:r>
        <w:t xml:space="preserve"> </w:t>
      </w:r>
      <w:r>
        <w:t xml:space="preserve">Special Education Teacher</w:t>
      </w:r>
      <w:r>
        <w:t xml:space="preserve">, my primary challenge has not just been pedagogical but sociological: dismantling centuries-old stigmas and replacing them with a narrative of capability and inclusion.</w:t>
      </w:r>
    </w:p>
    <w:p>
      <w:pPr>
        <w:pStyle w:val="BodyText"/>
      </w:pPr>
      <w:r>
        <w:t xml:space="preserve">In the schools of</w:t>
      </w:r>
      <w:r>
        <w:t xml:space="preserve"> </w:t>
      </w:r>
      <w:r>
        <w:t xml:space="preserve">Algeria Algiers</w:t>
      </w:r>
      <w:r>
        <w:t xml:space="preserve">, the concept of "inclusive education" is no longer just a foreign policy imposed by international bodies; it is becoming a local imperative. However, the transition is slow. The classroom becomes a microcosm of society where parents, many of whom hold deep-seated fears about their children’s future, must be convinced that integration offers dignity and opportunity. Therefore, the role of the</w:t>
      </w:r>
      <w:r>
        <w:t xml:space="preserve"> </w:t>
      </w:r>
      <w:r>
        <w:t xml:space="preserve">Special Education Teacher</w:t>
      </w:r>
      <w:r>
        <w:t xml:space="preserve"> </w:t>
      </w:r>
      <w:r>
        <w:t xml:space="preserve">extends far beyond the four walls of the classroom; it involves intense community engagement and family counseling.</w:t>
      </w:r>
    </w:p>
    <w:bookmarkEnd w:id="20"/>
    <w:bookmarkStart w:id="21" w:name="Xdb662ab583b13b0346979caf6cd1d74b4c368f8"/>
    <w:p>
      <w:pPr>
        <w:pStyle w:val="Heading2"/>
      </w:pPr>
      <w:r>
        <w:t xml:space="preserve">Pedagogical Adaptations in a Resource-Scarce Environment</w:t>
      </w:r>
    </w:p>
    <w:p>
      <w:pPr>
        <w:pStyle w:val="FirstParagraph"/>
      </w:pPr>
      <w:r>
        <w:t xml:space="preserve">The practical realities of being a</w:t>
      </w:r>
      <w:r>
        <w:t xml:space="preserve"> </w:t>
      </w:r>
      <w:r>
        <w:t xml:space="preserve">Special Education Teacher</w:t>
      </w:r>
      <w:r>
        <w:t xml:space="preserve"> </w:t>
      </w:r>
      <w:r>
        <w:t xml:space="preserve">in</w:t>
      </w:r>
      <w:r>
        <w:t xml:space="preserve"> </w:t>
      </w:r>
      <w:r>
        <w:t xml:space="preserve">Algeria Algiers</w:t>
      </w:r>
      <w:r>
        <w:t xml:space="preserve"> </w:t>
      </w:r>
      <w:r>
        <w:t xml:space="preserve">are defined by both innovation and constraint. While the Ministry of Education has made strides in decentralizing resources, many schools still struggle with physical accessibility. Ramps are rare, restrooms are often inaccessible, and sensory-friendly spaces are virtually non-existent in mainstream settings. Consequently, a</w:t>
      </w:r>
      <w:r>
        <w:t xml:space="preserve"> </w:t>
      </w:r>
      <w:r>
        <w:t xml:space="preserve">Special Education Teacher</w:t>
      </w:r>
      <w:r>
        <w:t xml:space="preserve"> </w:t>
      </w:r>
      <w:r>
        <w:t xml:space="preserve">must become an architect of opportunity out of necessity.</w:t>
      </w:r>
    </w:p>
    <w:p>
      <w:pPr>
        <w:pStyle w:val="BodyText"/>
      </w:pPr>
      <w:r>
        <w:t xml:space="preserve">I have found myself utilizing low-tech solutions to high-tech problems. Without access to advanced speech-generating devices or specialized software common in Western contexts, I rely on tactile learning tools crafted from local materials and visual aids inspired by Arabic calligraphy and Islamic geometric patterns, which resonate culturally with the students. This cultural relevance is crucial. When a student with autism in</w:t>
      </w:r>
      <w:r>
        <w:t xml:space="preserve"> </w:t>
      </w:r>
      <w:r>
        <w:t xml:space="preserve">Algeria Algiers</w:t>
      </w:r>
      <w:r>
        <w:t xml:space="preserve"> </w:t>
      </w:r>
      <w:r>
        <w:t xml:space="preserve">sees their language (Arabic or Tamazight) and culture reflected in their learning materials, engagement skyrockets. The</w:t>
      </w:r>
      <w:r>
        <w:t xml:space="preserve"> </w:t>
      </w:r>
      <w:r>
        <w:t xml:space="preserve">Special Education Teacher</w:t>
      </w:r>
      <w:r>
        <w:t xml:space="preserve"> </w:t>
      </w:r>
      <w:r>
        <w:t xml:space="preserve">must be adaptable, creative, and resilient. We teach not just to the individual child with a disability but often to heterogeneous groups where neurotypical peers are learning empathy alongside academic content.</w:t>
      </w:r>
    </w:p>
    <w:bookmarkEnd w:id="21"/>
    <w:bookmarkStart w:id="22" w:name="Xeb07e403edeed309d6bad658e4cb942f06435d2"/>
    <w:p>
      <w:pPr>
        <w:pStyle w:val="Heading2"/>
      </w:pPr>
      <w:r>
        <w:t xml:space="preserve">The Emotional Labor of Advocacy and Empathy</w:t>
      </w:r>
    </w:p>
    <w:p>
      <w:pPr>
        <w:pStyle w:val="FirstParagraph"/>
      </w:pPr>
      <w:r>
        <w:t xml:space="preserve">Beyond curriculum adaptation lies the profound emotional labor required of this profession. In</w:t>
      </w:r>
      <w:r>
        <w:t xml:space="preserve"> </w:t>
      </w:r>
      <w:r>
        <w:t xml:space="preserve">Algeria Algiers</w:t>
      </w:r>
      <w:r>
        <w:t xml:space="preserve">, the social pressure on families to conform is immense. Parents often feel shame or isolation when their child is identified as having special needs. As a</w:t>
      </w:r>
      <w:r>
        <w:t xml:space="preserve"> </w:t>
      </w:r>
      <w:r>
        <w:t xml:space="preserve">Special Education Teacher</w:t>
      </w:r>
      <w:r>
        <w:t xml:space="preserve">, I frequently serve as the first point of contact for these families, offering not just academic advice but emotional support. We witness the breakdown of barriers within family units where siblings may be neglected in favor of the child with special needs, or conversely, where the entire family unit rallies around one child.</w:t>
      </w:r>
    </w:p>
    <w:p>
      <w:pPr>
        <w:pStyle w:val="BodyText"/>
      </w:pPr>
      <w:r>
        <w:t xml:space="preserve">Building trust is a slow process. In Algerian culture, hospitality and personal relationships are paramount. A</w:t>
      </w:r>
      <w:r>
        <w:t xml:space="preserve"> </w:t>
      </w:r>
      <w:r>
        <w:t xml:space="preserve">Special Education Teacher</w:t>
      </w:r>
      <w:r>
        <w:t xml:space="preserve"> </w:t>
      </w:r>
      <w:r>
        <w:t xml:space="preserve">cannot simply be an authority figure; they must be a trusted confidant to the parents of</w:t>
      </w:r>
      <w:r>
        <w:t xml:space="preserve"> </w:t>
      </w:r>
      <w:r>
        <w:t xml:space="preserve">Algeria Algiers</w:t>
      </w:r>
      <w:r>
        <w:t xml:space="preserve">. This requires navigating delicate social dynamics, respecting hierarchical family structures, and slowly guiding families toward accepting their child’s potential. The victories in this arena are often quiet—a parent attending a school event for the first time, a sibling helping with homework—but they signify monumental shifts in social acceptance.</w:t>
      </w:r>
    </w:p>
    <w:bookmarkEnd w:id="22"/>
    <w:bookmarkStart w:id="23" w:name="X706f2238dfb61da38d71ddf4cba2c4ea6917083"/>
    <w:p>
      <w:pPr>
        <w:pStyle w:val="Heading2"/>
      </w:pPr>
      <w:r>
        <w:t xml:space="preserve">The Future of Special Education in Algiers</w:t>
      </w:r>
    </w:p>
    <w:p>
      <w:pPr>
        <w:pStyle w:val="FirstParagraph"/>
      </w:pPr>
      <w:r>
        <w:t xml:space="preserve">Looking forward, the role of the</w:t>
      </w:r>
      <w:r>
        <w:t xml:space="preserve"> </w:t>
      </w:r>
      <w:r>
        <w:t xml:space="preserve">Special Education Teacher</w:t>
      </w:r>
      <w:r>
        <w:t xml:space="preserve"> </w:t>
      </w:r>
      <w:r>
        <w:t xml:space="preserve">in</w:t>
      </w:r>
      <w:r>
        <w:t xml:space="preserve"> </w:t>
      </w:r>
      <w:r>
        <w:t xml:space="preserve">Algeria Algiers</w:t>
      </w:r>
      <w:r>
        <w:t xml:space="preserve"> </w:t>
      </w:r>
      <w:r>
        <w:t xml:space="preserve">is poised for significant evolution. With increasing internet connectivity and global awareness, Algerian educators are increasingly connected to international best practices. However, localization remains key. We are moving away from imitation of Western models toward developing a uniquely Algerian framework for special needs education—one that honors local values while embracing universal human rights.</w:t>
      </w:r>
    </w:p>
    <w:p>
      <w:pPr>
        <w:pStyle w:val="BodyText"/>
      </w:pPr>
      <w:r>
        <w:t xml:space="preserve">There is a growing demand among young professionals in</w:t>
      </w:r>
      <w:r>
        <w:t xml:space="preserve"> </w:t>
      </w:r>
      <w:r>
        <w:t xml:space="preserve">Algeria Algiers</w:t>
      </w:r>
      <w:r>
        <w:t xml:space="preserve"> </w:t>
      </w:r>
      <w:r>
        <w:t xml:space="preserve">for more robust training in special education. Universities are beginning to recognize the need for specialized degrees, and there is a collective desire among teachers to move beyond generic pedagogy toward targeted interventions. As a</w:t>
      </w:r>
      <w:r>
        <w:t xml:space="preserve"> </w:t>
      </w:r>
      <w:r>
        <w:t xml:space="preserve">Special Education Teacher</w:t>
      </w:r>
      <w:r>
        <w:t xml:space="preserve">, I see myself not only as an educator of children but as a mentor to fellow teachers, helping them integrate inclusive strategies into their mainstream classrooms. The goal is to create an ecosystem where special education is not a siloed service but a woven thread in the entire fabric of Algerian schooling.</w:t>
      </w:r>
    </w:p>
    <w:bookmarkEnd w:id="23"/>
    <w:bookmarkStart w:id="24" w:name="conclusion"/>
    <w:p>
      <w:pPr>
        <w:pStyle w:val="Heading2"/>
      </w:pPr>
      <w:r>
        <w:t xml:space="preserve">Conclusion</w:t>
      </w:r>
    </w:p>
    <w:p>
      <w:pPr>
        <w:pStyle w:val="FirstParagraph"/>
      </w:pPr>
      <w:r>
        <w:t xml:space="preserve">In conclusion, being a</w:t>
      </w:r>
      <w:r>
        <w:t xml:space="preserve"> </w:t>
      </w:r>
      <w:r>
        <w:t xml:space="preserve">Special Education Teacher</w:t>
      </w:r>
      <w:r>
        <w:t xml:space="preserve"> </w:t>
      </w:r>
      <w:r>
        <w:t xml:space="preserve">in</w:t>
      </w:r>
      <w:r>
        <w:t xml:space="preserve"> </w:t>
      </w:r>
      <w:r>
        <w:t xml:space="preserve">Algeria Algiers</w:t>
      </w:r>
      <w:r>
        <w:t xml:space="preserve"> </w:t>
      </w:r>
      <w:r>
        <w:t xml:space="preserve">is an experience that demands intellectual rigor, cultural sensitivity, and immense emotional strength. It is a role defined by the tension between what is and what could be. While challenges such as infrastructure deficits and societal stigma persist, the resilience of the students, their families, and the educational community in</w:t>
      </w:r>
      <w:r>
        <w:t xml:space="preserve"> </w:t>
      </w:r>
      <w:r>
        <w:t xml:space="preserve">Algeria Algiers</w:t>
      </w:r>
      <w:r>
        <w:t xml:space="preserve"> </w:t>
      </w:r>
      <w:r>
        <w:t xml:space="preserve">provides a powerful foundation for growth. Every lesson taught with patience, every parent convinced of their child’s worth, and every barrier removed contributes to a broader vision of an inclusive society. This reflection is not just a summary of past experiences but a commitment to continuing this vital work, ensuring that in the vibrant city of Algiers, no child is left behind due to the nature of their mind or body.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Special Education Teacher in Algeria, Algiers</dc:title>
  <dc:creator/>
  <dc:language>en</dc:language>
  <cp:keywords/>
  <dcterms:created xsi:type="dcterms:W3CDTF">2026-07-29T13:59:27Z</dcterms:created>
  <dcterms:modified xsi:type="dcterms:W3CDTF">2026-07-29T13:59:27Z</dcterms:modified>
</cp:coreProperties>
</file>

<file path=docProps/custom.xml><?xml version="1.0" encoding="utf-8"?>
<Properties xmlns="http://schemas.openxmlformats.org/officeDocument/2006/custom-properties" xmlns:vt="http://schemas.openxmlformats.org/officeDocument/2006/docPropsVTypes"/>
</file>