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Buenos</w:t>
      </w:r>
      <w:r>
        <w:t xml:space="preserve"> </w:t>
      </w:r>
      <w:r>
        <w:t xml:space="preserve">Aires,</w:t>
      </w:r>
      <w:r>
        <w:t xml:space="preserve"> </w:t>
      </w:r>
      <w:r>
        <w:t xml:space="preserve">Argentina</w:t>
      </w:r>
    </w:p>
    <w:bookmarkStart w:id="25" w:name="Xf5552a62f4e96bd4bb6681c7acd801a3c392669"/>
    <w:p>
      <w:pPr>
        <w:pStyle w:val="Heading1"/>
      </w:pPr>
      <w:r>
        <w:t xml:space="preserve">A Call for Equity and Inclusion</w:t>
      </w:r>
      <w:r>
        <w:br/>
      </w:r>
      <w:r>
        <w:t xml:space="preserve">The Role of a Special Education Teacher in Buenos Aires, Argentina</w:t>
      </w:r>
    </w:p>
    <w:p>
      <w:pPr>
        <w:pStyle w:val="FirstParagraph"/>
      </w:pPr>
      <w:r>
        <w:t xml:space="preserve">In the evolving landscape of global education, the concept of inclusive schooling has transitioned from a theoretical ideal to an urgent pedagogical necessity. Nowhere is this transformation more poignant or complex than in</w:t>
      </w:r>
      <w:r>
        <w:t xml:space="preserve"> </w:t>
      </w:r>
      <w:r>
        <w:rPr>
          <w:bCs/>
          <w:b/>
        </w:rPr>
        <w:t xml:space="preserve">Argentina Buenos Aires</w:t>
      </w:r>
      <w:r>
        <w:t xml:space="preserve">, a city that serves as both a cultural beacon and a microcosm of socioeconomic disparities in Latin America. As I reflect upon the responsibilities and challenges inherent in the role of a</w:t>
      </w:r>
      <w:r>
        <w:t xml:space="preserve"> </w:t>
      </w:r>
      <w:r>
        <w:rPr>
          <w:bCs/>
          <w:b/>
        </w:rPr>
        <w:t xml:space="preserve">Special Education Teacher</w:t>
      </w:r>
      <w:r>
        <w:t xml:space="preserve">, it becomes evident that this profession is not merely about academic remediation; it is an act of social justice, cultural negotiation, and profound human connection. In the specific context of</w:t>
      </w:r>
      <w:r>
        <w:t xml:space="preserve"> </w:t>
      </w:r>
      <w:r>
        <w:rPr>
          <w:bCs/>
          <w:b/>
        </w:rPr>
        <w:t xml:space="preserve">Argentina Buenos Aires</w:t>
      </w:r>
      <w:r>
        <w:t xml:space="preserve">, this role demands a unique synthesis of pedagogical expertise, psychological resilience, and community advocacy.</w:t>
      </w:r>
    </w:p>
    <w:bookmarkStart w:id="20" w:name="the-historical-and-socioeconomic-context"/>
    <w:p>
      <w:pPr>
        <w:pStyle w:val="Heading2"/>
      </w:pPr>
      <w:r>
        <w:t xml:space="preserve">The Historical and Socioeconomic Context</w:t>
      </w:r>
    </w:p>
    <w:p>
      <w:pPr>
        <w:pStyle w:val="FirstParagraph"/>
      </w:pPr>
      <w:r>
        <w:t xml:space="preserve">To understand the weight carried by a Special Education Teacher in this region, one must first acknowledge the historical trajectory of education in Argentina. While Argentina boasts one of the highest literacy rates in Latin America, its education system has long grappled with issues of inequality. In</w:t>
      </w:r>
      <w:r>
        <w:t xml:space="preserve"> </w:t>
      </w:r>
      <w:r>
        <w:rPr>
          <w:bCs/>
          <w:b/>
        </w:rPr>
        <w:t xml:space="preserve">Argentina Buenos Aires</w:t>
      </w:r>
      <w:r>
        <w:t xml:space="preserve">, the divide between private and public schooling is stark. Many students requiring specialized support attend underfunded public institutions where resources are scarce, yet the demand for individualized attention is high. The Special Education Teacher in this environment often acts as a bridge across these socioeconomic gaps, ensuring that disability does not become a synonym for marginalization.</w:t>
      </w:r>
    </w:p>
    <w:p>
      <w:pPr>
        <w:pStyle w:val="BodyText"/>
      </w:pPr>
      <w:r>
        <w:t xml:space="preserve">Furthermore, the cultural fabric of Buenos Aires is dense with history and community ties. A teacher here cannot operate in a vacuum; they must navigate the vibrant, sometimes chaotic energy of urban life. The classroom is not an isolated bubble but a reflection of the city outside—filled with diverse family structures, varying levels of parental involvement due to economic pressures, and a rich tapestry of cultural expectations regarding disability and capability.</w:t>
      </w:r>
    </w:p>
    <w:bookmarkEnd w:id="20"/>
    <w:bookmarkStart w:id="21" w:name="Xb2766e31db30b8075c5ca10546119aca876e8ec"/>
    <w:p>
      <w:pPr>
        <w:pStyle w:val="Heading2"/>
      </w:pPr>
      <w:r>
        <w:t xml:space="preserve">Pedagogical Adaptation and Universal Design</w:t>
      </w:r>
    </w:p>
    <w:p>
      <w:pPr>
        <w:pStyle w:val="FirstParagraph"/>
      </w:pPr>
      <w:r>
        <w:t xml:space="preserve">The core duty of any Special Education Teacher is the implementation of individualized educational plans (IEPs). However, in the context of Buenos Aires, this task requires a nuanced understanding of local curriculum standards and resource limitations. It involves moving beyond standard international methodologies to adapt them to the reality on the ground. This might mean creating low-cost assistive technologies or utilizing community spaces for therapeutic activities when school facilities are inadequate.</w:t>
      </w:r>
    </w:p>
    <w:p>
      <w:pPr>
        <w:pStyle w:val="BodyText"/>
      </w:pPr>
      <w:r>
        <w:t xml:space="preserve">Universal Design for Learning (UDL) becomes not just a buzzword but a survival strategy. The Special Education Teacher must train general education colleagues in these principles, fostering an inclusive culture where diversity is viewed as an asset rather than a burden. In</w:t>
      </w:r>
      <w:r>
        <w:t xml:space="preserve"> </w:t>
      </w:r>
      <w:r>
        <w:rPr>
          <w:bCs/>
          <w:b/>
        </w:rPr>
        <w:t xml:space="preserve">Argentina Buenos Aires</w:t>
      </w:r>
      <w:r>
        <w:t xml:space="preserve">, where large class sizes are common in public schools, the Special Education Teacher often serves as the co-planner and co-instructor, modeling how to differentiate instruction so that every student can access the core content. This collaborative dynamic is crucial for shifting the school culture from one of segregation to one of genuine inclusion.</w:t>
      </w:r>
    </w:p>
    <w:bookmarkEnd w:id="21"/>
    <w:bookmarkStart w:id="22" w:name="the-psychosocial-and-emotional-dimension"/>
    <w:p>
      <w:pPr>
        <w:pStyle w:val="Heading2"/>
      </w:pPr>
      <w:r>
        <w:t xml:space="preserve">The Psychosocial and Emotional Dimension</w:t>
      </w:r>
    </w:p>
    <w:p>
      <w:pPr>
        <w:pStyle w:val="FirstParagraph"/>
      </w:pPr>
      <w:r>
        <w:t xml:space="preserve">Beyond academics, the role encompasses a significant psychosocial component. Many students with special needs in Buenos Aires face stigma rooted in traditional beliefs about health and ability. The teacher acts as an advocate, challenging these stereotypes within the school community and among parents. This requires deep empathy and strong communication skills to build trust with families who may be fearful or resistant to labeling their children.</w:t>
      </w:r>
    </w:p>
    <w:p>
      <w:pPr>
        <w:pStyle w:val="BodyText"/>
      </w:pPr>
      <w:r>
        <w:t xml:space="preserve">Moreover, the emotional labor required of a Special Education Teacher in this region is substantial. Witnessing systemic failures and resource shortages can lead to burnout. Therefore, self-care and professional support networks are vital. The teacher must also be a source of stability for students who may experience anxiety or behavioral challenges exacerbated by external environmental factors. In the bustling streets of</w:t>
      </w:r>
      <w:r>
        <w:t xml:space="preserve"> </w:t>
      </w:r>
      <w:r>
        <w:rPr>
          <w:bCs/>
          <w:b/>
        </w:rPr>
        <w:t xml:space="preserve">Argentina Buenos Aires</w:t>
      </w:r>
      <w:r>
        <w:t xml:space="preserve">, the classroom becomes a sanctuary of predictability and safety for these vulnerable learners.</w:t>
      </w:r>
    </w:p>
    <w:bookmarkEnd w:id="22"/>
    <w:bookmarkStart w:id="23" w:name="advocacy-and-community-engagement"/>
    <w:p>
      <w:pPr>
        <w:pStyle w:val="Heading2"/>
      </w:pPr>
      <w:r>
        <w:t xml:space="preserve">Advocacy and Community Engagement</w:t>
      </w:r>
    </w:p>
    <w:p>
      <w:pPr>
        <w:pStyle w:val="FirstParagraph"/>
      </w:pPr>
      <w:r>
        <w:t xml:space="preserve">The scope of practice extends far beyond the classroom walls. A Special Education Teacher in Buenos Aires is often an activist. They engage with local NGOs, municipal health services, and non-governmental organizations to secure additional resources for their students. This networking capability is essential because state support, while present in policy (such as Law 26370 on Comprehensive Care for People with Disabilities), does not always translate into immediate practical support at the school level.</w:t>
      </w:r>
    </w:p>
    <w:p>
      <w:pPr>
        <w:pStyle w:val="BodyText"/>
      </w:pPr>
      <w:r>
        <w:t xml:space="preserve">This advocacy role empowers families, teaching them their rights and how to navigate bureaucratic systems. In a city where community solidarity (*barrial*) is strong, leveraging these local networks can make the difference between a student thriving or dropping out of the system. The teacher becomes a key node in this network, connecting clinical therapies with educational goals.</w:t>
      </w:r>
    </w:p>
    <w:bookmarkEnd w:id="23"/>
    <w:bookmarkStart w:id="24" w:name="X081988897e7e1856740ab1aca49f59be21b007a"/>
    <w:p>
      <w:pPr>
        <w:pStyle w:val="Heading2"/>
      </w:pPr>
      <w:r>
        <w:t xml:space="preserve">Conclusion: A Future of Inclusive Potential</w:t>
      </w:r>
    </w:p>
    <w:p>
      <w:pPr>
        <w:pStyle w:val="FirstParagraph"/>
      </w:pPr>
      <w:r>
        <w:t xml:space="preserve">In conclusion, being a Special Education Teacher in</w:t>
      </w:r>
      <w:r>
        <w:t xml:space="preserve"> </w:t>
      </w:r>
      <w:r>
        <w:rPr>
          <w:bCs/>
          <w:b/>
        </w:rPr>
        <w:t xml:space="preserve">Argentina Buenos Aires</w:t>
      </w:r>
      <w:r>
        <w:t xml:space="preserve"> </w:t>
      </w:r>
      <w:r>
        <w:t xml:space="preserve">is a multifaceted endeavor that demands intellectual rigor, emotional depth, and political awareness. It is a profession defined by its resistance against exclusion and its commitment to human dignity. As I reflect on this role, I recognize that the impact of such educators ripples outward from the classroom into the broader society. They are not just teaching children; they are shaping a more equitable future for Argentina.</w:t>
      </w:r>
    </w:p>
    <w:p>
      <w:pPr>
        <w:pStyle w:val="BodyText"/>
      </w:pPr>
      <w:r>
        <w:t xml:space="preserve">The challenges are immense, but so is the potential. By embracing culturally responsive pedagogies and fostering strong community ties, Special Education Teachers in Buenos Aires can transform their schools into hubs of inclusion. This reflection serves as a reminder that while the tools and resources may vary, the heart of special education remains universal: to see every child’s potential and to provide them with the keys to unlock it. In</w:t>
      </w:r>
      <w:r>
        <w:t xml:space="preserve"> </w:t>
      </w:r>
      <w:r>
        <w:rPr>
          <w:bCs/>
          <w:b/>
        </w:rPr>
        <w:t xml:space="preserve">Argentina Buenos Aires</w:t>
      </w:r>
      <w:r>
        <w:t xml:space="preserve">, this mission is not just an educational goal; it is a civic imperative.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Special Education Teacher in Buenos Aires, Argentina</dc:title>
  <dc:creator/>
  <dc:language>en</dc:language>
  <cp:keywords/>
  <dcterms:created xsi:type="dcterms:W3CDTF">2026-07-29T17:15:51Z</dcterms:created>
  <dcterms:modified xsi:type="dcterms:W3CDTF">2026-07-29T17:15:51Z</dcterms:modified>
</cp:coreProperties>
</file>

<file path=docProps/custom.xml><?xml version="1.0" encoding="utf-8"?>
<Properties xmlns="http://schemas.openxmlformats.org/officeDocument/2006/custom-properties" xmlns:vt="http://schemas.openxmlformats.org/officeDocument/2006/docPropsVTypes"/>
</file>