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fc80b95dbc5aa233f60f9bb9df604105785e206"/>
    <w:p>
      <w:pPr>
        <w:pStyle w:val="Heading1"/>
      </w:pPr>
      <w:r>
        <w:t xml:space="preserve">Bridging the Gap: A Reflection on the Role of a Special Education Teacher in Brazil São Paulo</w:t>
      </w:r>
    </w:p>
    <w:p>
      <w:pPr>
        <w:pStyle w:val="FirstParagraph"/>
      </w:pPr>
      <w:r>
        <w:t xml:space="preserve">The landscape of education is never static; it is a living, breathing entity shaped by cultural values, legislative frameworks, and the immediate needs of society. Nowhere is this dynamic more palpable than in Brazil São Paulo. As one of the most populous and economically vibrant states in Brazil, São Paulo presents a unique crucible for educational innovation and challenge. Within this bustling urban environment, the role of a</w:t>
      </w:r>
      <w:r>
        <w:t xml:space="preserve"> </w:t>
      </w:r>
      <w:r>
        <w:rPr>
          <w:bCs/>
          <w:b/>
        </w:rPr>
        <w:t xml:space="preserve">Special Education Teacher</w:t>
      </w:r>
      <w:r>
        <w:t xml:space="preserve"> </w:t>
      </w:r>
      <w:r>
        <w:t xml:space="preserve">transcends traditional pedagogy. It becomes an act of social justice, cultural negotiation, and profound human connection. This reflection explores the multifaceted responsibilities of such an educator within the specific context of Brazil São Paulo, examining how they navigate systemic barriers while fostering inclusion in one of Latin America's most complex metropolitan areas.</w:t>
      </w:r>
    </w:p>
    <w:bookmarkStart w:id="20" w:name="Xbf995023d3b2c6764c367a98e05fa28afec175b"/>
    <w:p>
      <w:pPr>
        <w:pStyle w:val="Heading2"/>
      </w:pPr>
      <w:r>
        <w:t xml:space="preserve">The Contextual Landscape: Diversity and Disparity</w:t>
      </w:r>
    </w:p>
    <w:p>
      <w:pPr>
        <w:pStyle w:val="FirstParagraph"/>
      </w:pPr>
      <w:r>
        <w:t xml:space="preserve">To understand the weight carried by a</w:t>
      </w:r>
      <w:r>
        <w:t xml:space="preserve"> </w:t>
      </w:r>
      <w:r>
        <w:rPr>
          <w:bCs/>
          <w:b/>
        </w:rPr>
        <w:t xml:space="preserve">Special Education Teacher</w:t>
      </w:r>
      <w:r>
        <w:t xml:space="preserve">, one must first appreciate the context of Brazil São Paulo. The region is characterized by stark contrasts. On one hand, there are well-resourced private institutions in neighborhoods like Jardins or Vila Nova Conceição; on the other, there are vast peripheries where infrastructure struggles to keep pace with population growth. For a</w:t>
      </w:r>
      <w:r>
        <w:t xml:space="preserve"> </w:t>
      </w:r>
      <w:r>
        <w:rPr>
          <w:bCs/>
          <w:b/>
        </w:rPr>
        <w:t xml:space="preserve">Special Education Teacher</w:t>
      </w:r>
      <w:r>
        <w:t xml:space="preserve">, this geographical and socioeconomic diversity dictates their daily reality.</w:t>
      </w:r>
    </w:p>
    <w:p>
      <w:pPr>
        <w:pStyle w:val="BodyText"/>
      </w:pPr>
      <w:r>
        <w:t xml:space="preserve">In Brazil São Paulo, the teacher is not merely an instructor of academic content but often a critical link between the school system and external support networks. Whether working in the historic center or in the sprawling suburbs like Guarulhos or Osasco, these educators must adapt their strategies to account for varying levels of family support, access to healthcare, and community resources. The diversity of Brazil São Paulo means that a</w:t>
      </w:r>
      <w:r>
        <w:t xml:space="preserve"> </w:t>
      </w:r>
      <w:r>
        <w:rPr>
          <w:bCs/>
          <w:b/>
        </w:rPr>
        <w:t xml:space="preserve">Special Education Teacher</w:t>
      </w:r>
      <w:r>
        <w:t xml:space="preserve"> </w:t>
      </w:r>
      <w:r>
        <w:t xml:space="preserve">encounters students with disabilities who are also navigating issues of poverty, migration from rural areas within Brazil, and the pressures of an increasingly competitive urban society. This intersectionality adds layers of complexity to the pedagogical approach required.</w:t>
      </w:r>
    </w:p>
    <w:bookmarkEnd w:id="20"/>
    <w:bookmarkStart w:id="21" w:name="X49f9e68f7fea12a781ffb9a8d42d98a663dcd08"/>
    <w:p>
      <w:pPr>
        <w:pStyle w:val="Heading2"/>
      </w:pPr>
      <w:r>
        <w:t xml:space="preserve">Navigating Legislation and Policy Implementation</w:t>
      </w:r>
    </w:p>
    <w:p>
      <w:pPr>
        <w:pStyle w:val="FirstParagraph"/>
      </w:pPr>
      <w:r>
        <w:t xml:space="preserve">Brazil has made significant strides in legislative terms regarding inclusive education, most notably through the National Policy for Special Education on the Perspective of Inclusive Education. However, as a practitioner working within Brazil São Paulo, a</w:t>
      </w:r>
      <w:r>
        <w:t xml:space="preserve"> </w:t>
      </w:r>
      <w:r>
        <w:rPr>
          <w:bCs/>
          <w:b/>
        </w:rPr>
        <w:t xml:space="preserve">Special Education Teacher</w:t>
      </w:r>
      <w:r>
        <w:t xml:space="preserve"> </w:t>
      </w:r>
      <w:r>
        <w:t xml:space="preserve">often finds themselves at the forefront of implementing these policies amidst bureaucratic hurdles. The gap between policy intent and classroom reality is where their true skill lies.</w:t>
      </w:r>
    </w:p>
    <w:p>
      <w:pPr>
        <w:pStyle w:val="BodyText"/>
      </w:pPr>
      <w:r>
        <w:t xml:space="preserve">In Brazil São Paulo, the demand for inclusive education has surged. Schools are increasingly required to adapt physical spaces and curricula to accommodate neurodiverse students and those with physical disabilities. The</w:t>
      </w:r>
      <w:r>
        <w:t xml:space="preserve"> </w:t>
      </w:r>
      <w:r>
        <w:rPr>
          <w:bCs/>
          <w:b/>
        </w:rPr>
        <w:t xml:space="preserve">Special Education Teacher</w:t>
      </w:r>
      <w:r>
        <w:t xml:space="preserve"> </w:t>
      </w:r>
      <w:r>
        <w:t xml:space="preserve">acts as the architect of these adaptations. They translate abstract legal mandates into tangible classroom practices. This involves creating Individualized Educational Plans (IEPs) that are not just paperwork, but living documents that guide daily instruction. In the fast-paced environment of Brazil São Paulo, where time is a scarce commodity for both educators and families, this requires immense organizational skill and emotional intelligence.</w:t>
      </w:r>
    </w:p>
    <w:bookmarkEnd w:id="21"/>
    <w:bookmarkStart w:id="22" w:name="Xd69820360a8c1b23584903fcbd1e546a574a5da"/>
    <w:p>
      <w:pPr>
        <w:pStyle w:val="Heading2"/>
      </w:pPr>
      <w:r>
        <w:t xml:space="preserve">The Pedagogical Shift: From Integration to True Inclusion</w:t>
      </w:r>
    </w:p>
    <w:p>
      <w:pPr>
        <w:pStyle w:val="FirstParagraph"/>
      </w:pPr>
      <w:r>
        <w:t xml:space="preserve">Historically, special education was often segregated. Today, the mandate in Brazil São Paulo is integration into regular classrooms. For the</w:t>
      </w:r>
      <w:r>
        <w:t xml:space="preserve"> </w:t>
      </w:r>
      <w:r>
        <w:rPr>
          <w:bCs/>
          <w:b/>
        </w:rPr>
        <w:t xml:space="preserve">Special Education Teacher</w:t>
      </w:r>
      <w:r>
        <w:t xml:space="preserve">, this shift requires a move from being a "fixer" of the student to being a facilitator of learning for all students. They must collaborate closely with general education teachers, acting as mentors and co-planners.</w:t>
      </w:r>
    </w:p>
    <w:p>
      <w:pPr>
        <w:pStyle w:val="BodyText"/>
      </w:pPr>
      <w:r>
        <w:t xml:space="preserve">In Brazil São Paulo, where class sizes can be large and teacher-to-student ratios high in public schools, this collaborative model is challenging but essential. The</w:t>
      </w:r>
      <w:r>
        <w:t xml:space="preserve"> </w:t>
      </w:r>
      <w:r>
        <w:rPr>
          <w:bCs/>
          <w:b/>
        </w:rPr>
        <w:t xml:space="preserve">Special Education Teacher</w:t>
      </w:r>
      <w:r>
        <w:t xml:space="preserve"> </w:t>
      </w:r>
      <w:r>
        <w:t xml:space="preserve">brings expertise in assistive technology, alternative communication methods, and behavioral support. They teach their peers how to modify instructions for a student with autism or how to provide tactile learning materials for a visually impaired student. This role transforms the entire classroom culture, fostering empathy and understanding among all students—a lesson that is vital in the diverse social fabric of Brazil São Paulo.</w:t>
      </w:r>
    </w:p>
    <w:bookmarkEnd w:id="22"/>
    <w:bookmarkStart w:id="23" w:name="X4e84901fbc7a5983f58c03e8cec45c67b65edc8"/>
    <w:p>
      <w:pPr>
        <w:pStyle w:val="Heading2"/>
      </w:pPr>
      <w:r>
        <w:t xml:space="preserve">Cultural Responsiveness and Family Engagement</w:t>
      </w:r>
    </w:p>
    <w:p>
      <w:pPr>
        <w:pStyle w:val="FirstParagraph"/>
      </w:pPr>
      <w:r>
        <w:t xml:space="preserve">The concept of family is central to Brazilian culture. In Brazil São Paulo, this cultural value significantly influences the work of a</w:t>
      </w:r>
      <w:r>
        <w:t xml:space="preserve"> </w:t>
      </w:r>
      <w:r>
        <w:rPr>
          <w:bCs/>
          <w:b/>
        </w:rPr>
        <w:t xml:space="preserve">Special Education Teacher</w:t>
      </w:r>
      <w:r>
        <w:t xml:space="preserve">. Families are often deeply involved in their children's educational journey, sometimes to a degree that differs from Western models. However, this involvement can also be fraught with anxiety and fear due to stigma associated with disability in certain communities.</w:t>
      </w:r>
    </w:p>
    <w:p>
      <w:pPr>
        <w:pStyle w:val="BodyText"/>
      </w:pPr>
      <w:r>
        <w:t xml:space="preserve">A significant part of the</w:t>
      </w:r>
      <w:r>
        <w:t xml:space="preserve"> </w:t>
      </w:r>
      <w:r>
        <w:rPr>
          <w:bCs/>
          <w:b/>
        </w:rPr>
        <w:t xml:space="preserve">Special Education Teacher’s</w:t>
      </w:r>
      <w:r>
        <w:t xml:space="preserve"> </w:t>
      </w:r>
      <w:r>
        <w:t xml:space="preserve">role is building trust with these families. In Brazil São Paulo, where extended family networks are strong yet economically strained, the teacher must act as a counselor and advocate. They must empower parents to navigate the healthcare and social service systems alongside them. This emotional labor is crucial. When a</w:t>
      </w:r>
      <w:r>
        <w:t xml:space="preserve"> </w:t>
      </w:r>
      <w:r>
        <w:rPr>
          <w:bCs/>
          <w:b/>
        </w:rPr>
        <w:t xml:space="preserve">Special Education Teacher</w:t>
      </w:r>
      <w:r>
        <w:t xml:space="preserve"> </w:t>
      </w:r>
      <w:r>
        <w:t xml:space="preserve">successfully engages a family in Brazil São Paulo, they unlock potential for the student that no curriculum alone can provide. The home-school partnership becomes a pillar of support, mitigating the isolation that many special needs families might feel.</w:t>
      </w:r>
    </w:p>
    <w:bookmarkEnd w:id="23"/>
    <w:bookmarkStart w:id="24" w:name="Xc46398b966f9c62874cd3cbc370053af18c57e0"/>
    <w:p>
      <w:pPr>
        <w:pStyle w:val="Heading2"/>
      </w:pPr>
      <w:r>
        <w:t xml:space="preserve">The Challenge of Resources and Resilience</w:t>
      </w:r>
    </w:p>
    <w:p>
      <w:pPr>
        <w:pStyle w:val="FirstParagraph"/>
      </w:pPr>
      <w:r>
        <w:t xml:space="preserve">No reflection on this topic would be complete without addressing resource constraints. In Brazil São Paulo, like much of the developing world, resources are not always abundant. A</w:t>
      </w:r>
      <w:r>
        <w:t xml:space="preserve"> </w:t>
      </w:r>
      <w:r>
        <w:rPr>
          <w:bCs/>
          <w:b/>
        </w:rPr>
        <w:t xml:space="preserve">Special Education Teacher</w:t>
      </w:r>
      <w:r>
        <w:t xml:space="preserve"> </w:t>
      </w:r>
      <w:r>
        <w:t xml:space="preserve">may find themselves creating low-cost assistive devices from recycled materials because commercial options are unavailable or too expensive. They might lack access to specialized software or trained support staff.</w:t>
      </w:r>
    </w:p>
    <w:p>
      <w:pPr>
        <w:pStyle w:val="BodyText"/>
      </w:pPr>
      <w:r>
        <w:t xml:space="preserve">This scarcity breeds resilience and creativity, traits that define the profession in this region. The</w:t>
      </w:r>
      <w:r>
        <w:t xml:space="preserve"> </w:t>
      </w:r>
      <w:r>
        <w:rPr>
          <w:bCs/>
          <w:b/>
        </w:rPr>
        <w:t xml:space="preserve">Special Education Teacher</w:t>
      </w:r>
      <w:r>
        <w:t xml:space="preserve"> </w:t>
      </w:r>
      <w:r>
        <w:t xml:space="preserve">in Brazil São Paulo is often an innovator by necessity. They develop localized solutions that are culturally relevant and economically sustainable. This resourcefulness is a testament to their dedication but also highlights the urgent need for increased investment in special education infrastructure within Brazil São Paulo.</w:t>
      </w:r>
    </w:p>
    <w:bookmarkEnd w:id="24"/>
    <w:bookmarkStart w:id="25" w:name="conclusion-a-beacon-of-hope-and-change"/>
    <w:p>
      <w:pPr>
        <w:pStyle w:val="Heading2"/>
      </w:pPr>
      <w:r>
        <w:t xml:space="preserve">Conclusion: A Beacon of Hope and Change</w:t>
      </w:r>
    </w:p>
    <w:p>
      <w:pPr>
        <w:pStyle w:val="FirstParagraph"/>
      </w:pPr>
      <w:r>
        <w:t xml:space="preserve">In conclusion, the role of a</w:t>
      </w:r>
      <w:r>
        <w:t xml:space="preserve"> </w:t>
      </w:r>
      <w:r>
        <w:rPr>
          <w:bCs/>
          <w:b/>
        </w:rPr>
        <w:t xml:space="preserve">Special Education Teacher</w:t>
      </w:r>
      <w:r>
        <w:t xml:space="preserve"> </w:t>
      </w:r>
      <w:r>
        <w:t xml:space="preserve">in Brazil São Paulo is one of immense responsibility and profound impact. They operate at the intersection of policy, pedagogy, culture, and social equity. They are not just teaching students; they are shaping a more inclusive society within one of Brazil’s most dynamic states.</w:t>
      </w:r>
    </w:p>
    <w:p>
      <w:pPr>
        <w:pStyle w:val="BodyText"/>
      </w:pPr>
      <w:r>
        <w:rPr>
          <w:bCs/>
          <w:b/>
        </w:rPr>
        <w:t xml:space="preserve">Final Reflection:</w:t>
      </w:r>
      <w:r>
        <w:t xml:space="preserve"> </w:t>
      </w:r>
      <w:r>
        <w:t xml:space="preserve">As we look to the future for education in Brazil São Paulo, the vision must be one where every child is seen, valued, and supported. The</w:t>
      </w:r>
      <w:r>
        <w:t xml:space="preserve"> </w:t>
      </w:r>
      <w:r>
        <w:rPr>
          <w:bCs/>
          <w:b/>
        </w:rPr>
        <w:t xml:space="preserve">Special Education Teacher</w:t>
      </w:r>
      <w:r>
        <w:t xml:space="preserve"> </w:t>
      </w:r>
      <w:r>
        <w:t xml:space="preserve">stands as a guardian of this vision. Their work challenges us to rethink what it means to be educated and what it means to belong. In the heart of Brazil São Paulo, these educators are planting seeds of inclusivity that will grow into a more equitable society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Special Education Teacher in Brazil São Paulo</dc:title>
  <dc:creator/>
  <dc:language>en</dc:language>
  <cp:keywords/>
  <dcterms:created xsi:type="dcterms:W3CDTF">2026-07-30T06:47:08Z</dcterms:created>
  <dcterms:modified xsi:type="dcterms:W3CDTF">2026-07-30T06:47:08Z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