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a-journey-of-inclusion-and-adaptation"/>
    <w:p>
      <w:pPr>
        <w:pStyle w:val="Heading1"/>
      </w:pPr>
      <w:r>
        <w:t xml:space="preserve">A Journey of Inclusion and Adaptation</w:t>
      </w:r>
    </w:p>
    <w:bookmarkStart w:id="20" w:name="Xfb65ec7e98e0d328f45ddcb0be56dd9985646b3"/>
    <w:p>
      <w:pPr>
        <w:pStyle w:val="Heading2"/>
      </w:pPr>
      <w:r>
        <w:t xml:space="preserve">A Reflection on the Role of a Special Education Teacher in China, Shanghai</w:t>
      </w:r>
    </w:p>
    <w:p>
      <w:pPr>
        <w:pStyle w:val="FirstParagraph"/>
      </w:pPr>
      <w:r>
        <w:t xml:space="preserve">The landscape of education is undergoing a profound transformation globally, yet nowhere is this shift more dynamic and culturally nuanced than within the bustling metropolis of</w:t>
      </w:r>
      <w:r>
        <w:t xml:space="preserve"> </w:t>
      </w:r>
      <w:r>
        <w:rPr>
          <w:bCs/>
          <w:b/>
        </w:rPr>
        <w:t xml:space="preserve">China Shanghai</w:t>
      </w:r>
      <w:r>
        <w:t xml:space="preserve">. As I reflect upon my tenure and observations as a</w:t>
      </w:r>
      <w:r>
        <w:t xml:space="preserve"> </w:t>
      </w:r>
      <w:r>
        <w:rPr>
          <w:bCs/>
          <w:b/>
        </w:rPr>
        <w:t xml:space="preserve">Special Education Teacher</w:t>
      </w:r>
      <w:r>
        <w:t xml:space="preserve"> </w:t>
      </w:r>
      <w:r>
        <w:t xml:space="preserve">in this vibrant city, I am struck by the intricate balance between rapid modernization, deep-rooted cultural traditions, and the evolving philosophy of inclusivity. This reflection serves not merely as a recounting of professional duties, but as an exploration of the personal and pedagogical journey required to navigate the unique educational ecosystem of</w:t>
      </w:r>
      <w:r>
        <w:t xml:space="preserve"> </w:t>
      </w:r>
      <w:r>
        <w:rPr>
          <w:bCs/>
          <w:b/>
        </w:rPr>
        <w:t xml:space="preserve">China Shanghai</w:t>
      </w:r>
      <w:r>
        <w:t xml:space="preserve">.</w:t>
      </w:r>
    </w:p>
    <w:p>
      <w:pPr>
        <w:pStyle w:val="BodyText"/>
      </w:pPr>
      <w:r>
        <w:t xml:space="preserve">Upon initially arriving in</w:t>
      </w:r>
      <w:r>
        <w:t xml:space="preserve"> </w:t>
      </w:r>
      <w:r>
        <w:rPr>
          <w:bCs/>
          <w:b/>
        </w:rPr>
        <w:t xml:space="preserve">China Shanghai</w:t>
      </w:r>
      <w:r>
        <w:t xml:space="preserve">, one is immediately enveloped by the city’s relentless energy and its status as a global economic hub. The skyline, with landmarks like the Oriental Pearl Tower piercing the clouds, symbolizes a nation that looks forward with ambition. However, beneath this veneer of futuristic progress lies a societal structure deeply influenced by Confucian values, where academic performance has historically been equated with familial honor and individual worth. For a</w:t>
      </w:r>
      <w:r>
        <w:t xml:space="preserve"> </w:t>
      </w:r>
      <w:r>
        <w:rPr>
          <w:bCs/>
          <w:b/>
        </w:rPr>
        <w:t xml:space="preserve">Special Education Teacher</w:t>
      </w:r>
      <w:r>
        <w:t xml:space="preserve">, entering this environment requires an initial unlearning of Western-centric assumptions about disability and learning differences. In many traditional contexts within</w:t>
      </w:r>
      <w:r>
        <w:t xml:space="preserve"> </w:t>
      </w:r>
      <w:r>
        <w:rPr>
          <w:bCs/>
          <w:b/>
        </w:rPr>
        <w:t xml:space="preserve">China Shanghai</w:t>
      </w:r>
      <w:r>
        <w:t xml:space="preserve">, special needs were often viewed through a lens of stigma or private family matters, rather than public educational responsibilities. Recognizing this shift is the first step in effective practice.</w:t>
      </w:r>
    </w:p>
    <w:p>
      <w:pPr>
        <w:pStyle w:val="BodyText"/>
      </w:pPr>
      <w:r>
        <w:t xml:space="preserve">The role of the</w:t>
      </w:r>
      <w:r>
        <w:t xml:space="preserve"> </w:t>
      </w:r>
      <w:r>
        <w:rPr>
          <w:bCs/>
          <w:b/>
        </w:rPr>
        <w:t xml:space="preserve">Special Education Teacher</w:t>
      </w:r>
      <w:r>
        <w:t xml:space="preserve"> </w:t>
      </w:r>
      <w:r>
        <w:t xml:space="preserve">in this region is therefore not just about instructional delivery; it is fundamentally about advocacy and cultural bridging. The concept of "inclusion" (or</w:t>
      </w:r>
      <w:r>
        <w:t xml:space="preserve"> </w:t>
      </w:r>
      <w:r>
        <w:rPr>
          <w:iCs/>
          <w:i/>
        </w:rPr>
        <w:t xml:space="preserve">Ronghe Jiaoyu</w:t>
      </w:r>
      <w:r>
        <w:t xml:space="preserve">) has gained significant traction in recent years, driven by policy changes from the Ministry of Education that mandate greater accessibility for students with disabilities in mainstream schools. Yet, implementing these policies in a classroom setting is complex. I have witnessed firsthand the tension between high-stakes standardized testing culture and the individualized pace required for special education learners. As a</w:t>
      </w:r>
      <w:r>
        <w:t xml:space="preserve"> </w:t>
      </w:r>
      <w:r>
        <w:rPr>
          <w:bCs/>
          <w:b/>
        </w:rPr>
        <w:t xml:space="preserve">Special Education Teacher</w:t>
      </w:r>
      <w:r>
        <w:t xml:space="preserve">, my challenge has been to integrate supportive strategies—such as sensory-friendly environments, differentiated instruction, and visual aids—into classrooms that are often crowded and academically rigorous.</w:t>
      </w:r>
    </w:p>
    <w:p>
      <w:pPr>
        <w:pStyle w:val="BodyText"/>
      </w:pPr>
      <w:r>
        <w:t xml:space="preserve">One of the most profound aspects of working in</w:t>
      </w:r>
      <w:r>
        <w:t xml:space="preserve"> </w:t>
      </w:r>
      <w:r>
        <w:rPr>
          <w:bCs/>
          <w:b/>
        </w:rPr>
        <w:t xml:space="preserve">China Shanghai</w:t>
      </w:r>
      <w:r>
        <w:t xml:space="preserve"> </w:t>
      </w:r>
      <w:r>
        <w:t xml:space="preserve">is the collaborative nature required among stakeholders. In Western contexts, Individualized Education Programs (IEPs) are often led by the teacher with parent input. In</w:t>
      </w:r>
      <w:r>
        <w:t xml:space="preserve"> </w:t>
      </w:r>
      <w:r>
        <w:rPr>
          <w:bCs/>
          <w:b/>
        </w:rPr>
        <w:t xml:space="preserve">China Shanghai</w:t>
      </w:r>
      <w:r>
        <w:t xml:space="preserve">, however, family involvement is intense and omnipresent. Parents are highly educated and deeply invested in their children’s success, but they may also carry significant anxiety regarding their child’s future social integration and employment prospects. As a</w:t>
      </w:r>
      <w:r>
        <w:t xml:space="preserve"> </w:t>
      </w:r>
      <w:r>
        <w:rPr>
          <w:bCs/>
          <w:b/>
        </w:rPr>
        <w:t xml:space="preserve">Special Education Teacher</w:t>
      </w:r>
      <w:r>
        <w:t xml:space="preserve">, I have learned that building trust with families involves more than just reporting grades; it requires demonstrating empathy for the familial pressure they endure while simultaneously educating them on the long-term benefits of neurodiversity and holistic development. This partnership is crucial because, in the context of</w:t>
      </w:r>
      <w:r>
        <w:t xml:space="preserve"> </w:t>
      </w:r>
      <w:r>
        <w:rPr>
          <w:bCs/>
          <w:b/>
        </w:rPr>
        <w:t xml:space="preserve">China Shanghai</w:t>
      </w:r>
      <w:r>
        <w:t xml:space="preserve">, the school often serves as a surrogate community for socialization.</w:t>
      </w:r>
    </w:p>
    <w:p>
      <w:pPr>
        <w:pStyle w:val="BodyText"/>
      </w:pPr>
      <w:r>
        <w:t xml:space="preserve">Furthermore, the pedagogical approach in</w:t>
      </w:r>
      <w:r>
        <w:t xml:space="preserve"> </w:t>
      </w:r>
      <w:r>
        <w:rPr>
          <w:bCs/>
          <w:b/>
        </w:rPr>
        <w:t xml:space="preserve">China ShanghaiSpecial Education Teacher</w:t>
      </w:r>
      <w:r>
        <w:t xml:space="preserve"> </w:t>
      </w:r>
      <w:r>
        <w:t xml:space="preserve">must be tech-savvy, utilizing applications that aid students with autism spectrum disorders or dyslexia to bridge communication gaps. However, technology alone is insufficient without cultural sensitivity. For instance, when using visual supports for non-verbal students in</w:t>
      </w:r>
      <w:r>
        <w:t xml:space="preserve"> </w:t>
      </w:r>
      <w:r>
        <w:rPr>
          <w:bCs/>
          <w:b/>
        </w:rPr>
        <w:t xml:space="preserve">China Shanghai</w:t>
      </w:r>
      <w:r>
        <w:t xml:space="preserve">, one must ensure that the imagery resonates with local cultural norms and avoids symbols that might be misinterpreted within a Chinese context. This attention to detail highlights the specialized skill set required of educators operating at the intersection of special needs and cross-cultural education.</w:t>
      </w:r>
    </w:p>
    <w:p>
      <w:pPr>
        <w:pStyle w:val="BodyText"/>
      </w:pPr>
      <w:r>
        <w:t xml:space="preserve">Emotionally, the role can be demanding. Witnessing systemic barriers—such as lack of trained support staff or physical infrastructure limitations in older schools—can be frustrating. Yet, there is also immense inspiration to be found in the resilience of both students and colleagues. In</w:t>
      </w:r>
      <w:r>
        <w:t xml:space="preserve"> </w:t>
      </w:r>
      <w:r>
        <w:rPr>
          <w:bCs/>
          <w:b/>
        </w:rPr>
        <w:t xml:space="preserve">China Shanghai</w:t>
      </w:r>
      <w:r>
        <w:t xml:space="preserve">, I have seen teachers go above and beyond traditional job descriptions, spending hours creating custom learning materials because commercial resources were not adapted for local special needs curricula. This dedication has reshaped my own understanding of what it means to be a</w:t>
      </w:r>
      <w:r>
        <w:t xml:space="preserve"> </w:t>
      </w:r>
      <w:r>
        <w:rPr>
          <w:bCs/>
          <w:b/>
        </w:rPr>
        <w:t xml:space="preserve">Special Education Teacher</w:t>
      </w:r>
      <w:r>
        <w:t xml:space="preserve">. It is not solely about managing behavioral challenges or academic remediation; it is about fostering dignity and agency in students who are often marginalized by the sheer competitive nature of the society.</w:t>
      </w:r>
    </w:p>
    <w:p>
      <w:pPr>
        <w:pStyle w:val="BodyText"/>
      </w:pPr>
      <w:r>
        <w:t xml:space="preserve">Looking toward the future, the trajectory for special education in</w:t>
      </w:r>
      <w:r>
        <w:t xml:space="preserve"> </w:t>
      </w:r>
      <w:r>
        <w:rPr>
          <w:bCs/>
          <w:b/>
        </w:rPr>
        <w:t xml:space="preserve">China ShanghaiSpecial Education Teacher</w:t>
      </w:r>
      <w:r>
        <w:t xml:space="preserve">, I see my role as part of this cultural shift—modeling inclusive behavior for peers, advocating for systemic improvements, and empowering students to navigate the complexities of modern Chinese society.</w:t>
      </w:r>
    </w:p>
    <w:p>
      <w:pPr>
        <w:pStyle w:val="BodyText"/>
      </w:pPr>
      <w:r>
        <w:t xml:space="preserve">In conclusion, serving as a</w:t>
      </w:r>
      <w:r>
        <w:t xml:space="preserve"> </w:t>
      </w:r>
      <w:r>
        <w:rPr>
          <w:bCs/>
          <w:b/>
        </w:rPr>
        <w:t xml:space="preserve">Special Education Teacher</w:t>
      </w:r>
      <w:r>
        <w:t xml:space="preserve"> </w:t>
      </w:r>
      <w:r>
        <w:t xml:space="preserve">in</w:t>
      </w:r>
      <w:r>
        <w:t xml:space="preserve"> </w:t>
      </w:r>
      <w:r>
        <w:rPr>
          <w:bCs/>
          <w:b/>
        </w:rPr>
        <w:t xml:space="preserve">China ShanghaiChina Shanghai</w:t>
      </w:r>
      <w:r>
        <w:t xml:space="preserve">; it is a practice that must be lived, negotiated, and championed daily by every educator involved.</w:t>
      </w:r>
    </w:p>
    <w:p>
      <w:pPr>
        <w:pStyle w:val="BodyText"/>
      </w:pPr>
      <w:r>
        <w:rPr>
          <w:bCs/>
          <w:b/>
        </w:rPr>
        <w:t xml:space="preserve">Reflective Account Submitted By:</w:t>
      </w:r>
      <w:r>
        <w:br/>
      </w:r>
      <w:r>
        <w:t xml:space="preserve">[Name]</w:t>
      </w:r>
      <w:r>
        <w:br/>
      </w:r>
      <w:r>
        <w:t xml:space="preserve">Special Education Teacher</w:t>
      </w:r>
      <w:r>
        <w:br/>
      </w:r>
      <w:r>
        <w:t xml:space="preserve">Shanghai, China</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2026-07-29T21:09:26Z</dcterms:created>
  <dcterms:modified xsi:type="dcterms:W3CDTF">2026-07-29T21:09:26Z</dcterms:modified>
</cp:coreProperties>
</file>

<file path=docProps/custom.xml><?xml version="1.0" encoding="utf-8"?>
<Properties xmlns="http://schemas.openxmlformats.org/officeDocument/2006/custom-properties" xmlns:vt="http://schemas.openxmlformats.org/officeDocument/2006/docPropsVTypes"/>
</file>