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ae57c423c5f1dafdf2bd99bb5fba19900d25679"/>
    <w:p>
      <w:pPr>
        <w:pStyle w:val="Heading1"/>
      </w:pPr>
      <w:r>
        <w:t xml:space="preserve">A Reflection on the Crucial Role of a Special Education Teacher in DR Congo Kinshasa</w:t>
      </w:r>
    </w:p>
    <w:p>
      <w:pPr>
        <w:pStyle w:val="FirstParagraph"/>
      </w:pPr>
      <w:r>
        <w:t xml:space="preserve">The landscape of education in the Democratic Republic of Congo (DR Congo) is complex, shaped by decades of political instability, economic challenges, and a rapidly growing population. Within this context, Kinshasa, the bustling capital city, serves as both a beacon of opportunity and a microcosm of profound social disparities. It is within this dynamic urban environment that the role of the</w:t>
      </w:r>
      <w:r>
        <w:t xml:space="preserve"> </w:t>
      </w:r>
      <w:r>
        <w:rPr>
          <w:bCs/>
          <w:b/>
        </w:rPr>
        <w:t xml:space="preserve">Special Education Teacher</w:t>
      </w:r>
      <w:r>
        <w:t xml:space="preserve"> </w:t>
      </w:r>
      <w:r>
        <w:t xml:space="preserve">emerges not merely as an academic profession, but as a vital agent of social inclusion and human rights advocacy. This reflection paper explores the multifaceted responsibilities, challenges, and profound impacts associated with being a Special Education Teacher in DR Congo Kinshasa.</w:t>
      </w:r>
    </w:p>
    <w:bookmarkStart w:id="20" w:name="the-context-of-inclusion-in-kinshasa"/>
    <w:p>
      <w:pPr>
        <w:pStyle w:val="Heading2"/>
      </w:pPr>
      <w:r>
        <w:t xml:space="preserve">The Context of Inclusion in Kinshasa</w:t>
      </w:r>
    </w:p>
    <w:p>
      <w:pPr>
        <w:pStyle w:val="FirstParagraph"/>
      </w:pPr>
      <w:r>
        <w:t xml:space="preserve">To understand the significance of a Special Education Teacher in DR Congo Kinshasa, one must first appreciate the historical context. For many years, children with disabilities in the DRC were largely invisible to formal educational systems, often relegated to homes or marginalized communities. However, recent legislative efforts by the Congolese government, aligned with international conventions such as the UN Convention on the Rights of Persons with Disabilities (CRPD), have begun to shift this paradigm. Kinshasa stands at the forefront of this shift. Yet, despite legal frameworks existing on paper, implementation lags behind due to resource scarcity and deep-seated cultural stigmas.</w:t>
      </w:r>
    </w:p>
    <w:p>
      <w:pPr>
        <w:pStyle w:val="BodyText"/>
      </w:pPr>
      <w:r>
        <w:t xml:space="preserve">In Kinshasa, a metropolis of over fifteen million people, the density and pace of life can exacerbate isolation for individuals with disabilities. The noise, traffic, and physical infrastructure often present barriers that are difficult to navigate. Therefore, the Special Education Teacher in this setting is not just an instructor of curriculum; they are a bridge-builder between a child’s potential and a society that has historically excluded them.</w:t>
      </w:r>
    </w:p>
    <w:bookmarkEnd w:id="20"/>
    <w:bookmarkStart w:id="21" w:name="beyond-pedagogy-the-holistic-role"/>
    <w:p>
      <w:pPr>
        <w:pStyle w:val="Heading2"/>
      </w:pPr>
      <w:r>
        <w:t xml:space="preserve">Beyond Pedagogy: The Holistic Role</w:t>
      </w:r>
    </w:p>
    <w:p>
      <w:pPr>
        <w:pStyle w:val="FirstParagraph"/>
      </w:pPr>
      <w:r>
        <w:t xml:space="preserve">The traditional definition of teaching involves delivering content. However, the reality for a Special Education Teacher in DR Congo Kinshasa is far more holistic. Many students entering special education programs in Kinshasa may have arrived without prior schooling due to exclusion or lack of access. Consequently, these teachers must adopt a remedial and foundational approach simultaneously with specialized support.</w:t>
      </w:r>
    </w:p>
    <w:p>
      <w:pPr>
        <w:pStyle w:val="BodyText"/>
      </w:pPr>
      <w:r>
        <w:t xml:space="preserve">One of the most critical aspects of this role is advocacy. In many Congolese communities, disability is still misunderstood, sometimes associated with spiritual curses or neglect. The Special Education Teacher often finds themselves acting as educators for the community at large, engaging with parents and local leaders to dismantle myths and foster acceptance. This cultural competency is as important as pedagogical skill. Without the trust of families who may be ashamed or fearful of their child’s condition, educational progress is impossible.</w:t>
      </w:r>
    </w:p>
    <w:bookmarkEnd w:id="21"/>
    <w:bookmarkStart w:id="22" w:name="Xb1d0ed9c889f59ab0c7a2402ef19fd77f1c957e"/>
    <w:p>
      <w:pPr>
        <w:pStyle w:val="Heading2"/>
      </w:pPr>
      <w:r>
        <w:t xml:space="preserve">Challenges in Resource-Constrained Environments</w:t>
      </w:r>
    </w:p>
    <w:p>
      <w:pPr>
        <w:pStyle w:val="FirstParagraph"/>
      </w:pPr>
      <w:r>
        <w:t xml:space="preserve">A reflection on this role must honestly address the formidable challenges present in DR Congo Kinshasa. Infrastructure deficits are prevalent; many schools lack ramps, accessible toilets, or sensory-friendly spaces. Resources such as braille materials, hearing aids, or therapeutic tools are often scarce and expensive due to import costs and logistical hurdles.</w:t>
      </w:r>
    </w:p>
    <w:p>
      <w:pPr>
        <w:pStyle w:val="BodyText"/>
      </w:pPr>
      <w:r>
        <w:t xml:space="preserve">In this environment, the Special Education Teacher must be a master of improvisation and innovation. They learn to create low-cost assistive devices using locally available materials. They develop visual schedules when technology is unreliable. They navigate irregular power supplies while trying to maintain a consistent learning routine for students who thrive on predictability. This resilience is a defining characteristic of the effective Special Education Teacher in Kinshasa.</w:t>
      </w:r>
    </w:p>
    <w:bookmarkEnd w:id="22"/>
    <w:bookmarkStart w:id="23" w:name="Xf4ae3e4fa8209bd37c97f23736b5f471bb3c307"/>
    <w:p>
      <w:pPr>
        <w:pStyle w:val="Heading2"/>
      </w:pPr>
      <w:r>
        <w:t xml:space="preserve">The Psychological and Emotional Dimension</w:t>
      </w:r>
    </w:p>
    <w:p>
      <w:pPr>
        <w:pStyle w:val="FirstParagraph"/>
      </w:pPr>
      <w:r>
        <w:t xml:space="preserve">The emotional labor involved in this profession is significant. Many children with disabilities in Kinshasa have experienced trauma, whether from conflict-related incidents, abuse, or the simple pain of social rejection. The Special Education Teacher often serves as a primary source of stability and emotional support.</w:t>
      </w:r>
    </w:p>
    <w:p>
      <w:pPr>
        <w:pStyle w:val="BodyText"/>
      </w:pPr>
      <w:r>
        <w:t xml:space="preserve">For instance, a teacher working with non-verbal students in Matonge or Limete neighborhoods may spend hours building trust through play and patience before any academic instruction can begin. This requires immense empathy and cultural sensitivity. The teacher must understand the local languages—such as Lingala—as well as French, which is the language of instruction, to communicate effectively with both students and their families. Language becomes a tool for empowerment, allowing the child to express their needs and identity.</w:t>
      </w:r>
    </w:p>
    <w:bookmarkEnd w:id="23"/>
    <w:bookmarkStart w:id="24" w:name="the-impact-on-social-cohesion"/>
    <w:p>
      <w:pPr>
        <w:pStyle w:val="Heading2"/>
      </w:pPr>
      <w:r>
        <w:t xml:space="preserve">The Impact on Social Cohesion</w:t>
      </w:r>
    </w:p>
    <w:p>
      <w:pPr>
        <w:pStyle w:val="FirstParagraph"/>
      </w:pPr>
      <w:r>
        <w:t xml:space="preserve">When executed well, the work of a Special Education Teacher in DR Congo Kinshasa contributes significantly to broader social cohesion. By integrating children with disabilities into mainstream or semi-inclusive settings where possible, these teachers challenge societal norms. They demonstrate that every individual, regardless of ability, has value and contribution to make to the nation.</w:t>
      </w:r>
    </w:p>
    <w:p>
      <w:pPr>
        <w:pStyle w:val="BodyText"/>
      </w:pPr>
      <w:r>
        <w:t xml:space="preserve">Moreover, as Kinshasa continues its urban development and economic reconstruction in Central Africa, including individuals with disabilities is an economic imperative. A Special Education Teacher is investing in the future workforce of DR Congo. By providing literacy, numeracy, and vocational skills to these marginalized students, they are fostering independence and reducing long-term dependency on social welfare systems.</w:t>
      </w:r>
    </w:p>
    <w:bookmarkEnd w:id="24"/>
    <w:bookmarkStart w:id="25" w:name="Xafe9a383afbf1a20d2cc12d492ba04ea91ce5eb"/>
    <w:p>
      <w:pPr>
        <w:pStyle w:val="Heading2"/>
      </w:pPr>
      <w:r>
        <w:t xml:space="preserve">Conclusion: A Call for Support and Recognition</w:t>
      </w:r>
    </w:p>
    <w:p>
      <w:pPr>
        <w:pStyle w:val="FirstParagraph"/>
      </w:pPr>
      <w:r>
        <w:t xml:space="preserve">In conclusion, the role of a Special Education Teacher in DR Congo Kinshasa is one of profound complexity and critical importance. It transcends the classroom walls, touching upon issues of human rights, cultural change, economic development, and social justice. These teachers operate at the intersection of hope and hardship, navigating limited resources with unwavering dedication.</w:t>
      </w:r>
    </w:p>
    <w:p>
      <w:pPr>
        <w:pStyle w:val="BodyText"/>
      </w:pPr>
      <w:r>
        <w:t xml:space="preserve">Recognizing this role requires more than just acknowledgment; it demands systemic support. This includes improved teacher training programs tailored to the local context, increased funding for inclusive infrastructure in Kinshasa’s schools, and stronger policy enforcement regarding the rights of students with disabilities. As DR Congo moves forward, the inclusion of its most vulnerable citizens will be a true measure of its progress. The Special Education Teacher stands as a guardian of this inclusion, ensuring that no child is left behind in the vibrant yet challenging streets of Kinshasa. Their work is not just about teaching; it is about restoring dignity and building a more equitable society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DR Congo Kinshasa</dc:title>
  <dc:creator/>
  <dc:language>en</dc:language>
  <cp:keywords/>
  <dcterms:created xsi:type="dcterms:W3CDTF">2026-07-29T12:23:14Z</dcterms:created>
  <dcterms:modified xsi:type="dcterms:W3CDTF">2026-07-29T12:23:14Z</dcterms:modified>
</cp:coreProperties>
</file>

<file path=docProps/custom.xml><?xml version="1.0" encoding="utf-8"?>
<Properties xmlns="http://schemas.openxmlformats.org/officeDocument/2006/custom-properties" xmlns:vt="http://schemas.openxmlformats.org/officeDocument/2006/docPropsVTypes"/>
</file>