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journey-of-inclusion-and-adaptation"/>
    <w:p>
      <w:pPr>
        <w:pStyle w:val="Heading1"/>
      </w:pPr>
      <w:r>
        <w:t xml:space="preserve">A Journey of Inclusion and Adaptation</w:t>
      </w:r>
    </w:p>
    <w:bookmarkStart w:id="20" w:name="X7d72a7c4b4d7d973909b6938e0df488c8a4fe4c"/>
    <w:p>
      <w:pPr>
        <w:pStyle w:val="Heading3"/>
      </w:pPr>
      <w:r>
        <w:t xml:space="preserve">A Reflection Paper on the Role of the Special Education Teacher in France Paris</w:t>
      </w:r>
    </w:p>
    <w:p>
      <w:pPr>
        <w:pStyle w:val="FirstParagraph"/>
      </w:pPr>
      <w:r>
        <w:t xml:space="preserve">Paris, France</w:t>
      </w:r>
      <w:r>
        <w:br/>
      </w:r>
      <w:r>
        <w:t xml:space="preserve">Date: May 24, 2024</w:t>
      </w:r>
    </w:p>
    <w:p>
      <w:pPr>
        <w:pStyle w:val="BodyText"/>
      </w:pPr>
      <w:r>
        <w:t xml:space="preserve">The decision to embark on a career as a</w:t>
      </w:r>
      <w:r>
        <w:t xml:space="preserve"> </w:t>
      </w:r>
      <w:r>
        <w:rPr>
          <w:bCs/>
          <w:b/>
        </w:rPr>
        <w:t xml:space="preserve">Special Education Teacher</w:t>
      </w:r>
      <w:r>
        <w:t xml:space="preserve">, specifically within the vibrant and historically rich context of</w:t>
      </w:r>
      <w:r>
        <w:t xml:space="preserve"> </w:t>
      </w:r>
      <w:r>
        <w:rPr>
          <w:bCs/>
          <w:b/>
        </w:rPr>
        <w:t xml:space="preserve">France Paris</w:t>
      </w:r>
      <w:r>
        <w:t xml:space="preserve">, represents not merely a professional choice but a profound philosophical commitment to equity, diversity, and the fundamental human right to education. This reflection paper serves as an exploration of my evolving understanding of this role, examining the unique challenges and rewards inherent in navigating the French educational landscape while advocating for students with special needs. It is an inquiry into how cultural nuances in</w:t>
      </w:r>
      <w:r>
        <w:t xml:space="preserve"> </w:t>
      </w:r>
      <w:r>
        <w:rPr>
          <w:bCs/>
          <w:b/>
        </w:rPr>
        <w:t xml:space="preserve">France Paris</w:t>
      </w:r>
      <w:r>
        <w:t xml:space="preserve"> </w:t>
      </w:r>
      <w:r>
        <w:t xml:space="preserve">influence pedagogical strategies and how the identity of a</w:t>
      </w:r>
      <w:r>
        <w:t xml:space="preserve"> </w:t>
      </w:r>
      <w:r>
        <w:rPr>
          <w:bCs/>
          <w:b/>
        </w:rPr>
        <w:t xml:space="preserve">Special Education Teacher</w:t>
      </w:r>
      <w:r>
        <w:t xml:space="preserve"> </w:t>
      </w:r>
      <w:r>
        <w:t xml:space="preserve">is forged through patience, adaptability, and deep empathy.</w:t>
      </w:r>
    </w:p>
    <w:p>
      <w:pPr>
        <w:pStyle w:val="BodyText"/>
      </w:pPr>
      <w:r>
        <w:t xml:space="preserve">To understand the position of a</w:t>
      </w:r>
      <w:r>
        <w:t xml:space="preserve"> </w:t>
      </w:r>
      <w:r>
        <w:rPr>
          <w:bCs/>
          <w:b/>
        </w:rPr>
        <w:t xml:space="preserve">Special Education Teacher</w:t>
      </w:r>
      <w:r>
        <w:t xml:space="preserve">, one must first grasp the structural framework that governs education in</w:t>
      </w:r>
      <w:r>
        <w:t xml:space="preserve"> </w:t>
      </w:r>
      <w:r>
        <w:rPr>
          <w:bCs/>
          <w:b/>
        </w:rPr>
        <w:t xml:space="preserve">France Paris</w:t>
      </w:r>
      <w:r>
        <w:t xml:space="preserve">. The French Republic is built upon principles of secularism and equality, which are strictly applied to its educational system. However, the implementation of inclusive education for students with disabilities has been a gradual process, shaped by significant legislative milestones such as the 2005 law on the right to compensation for persons with disabilities. As a</w:t>
      </w:r>
      <w:r>
        <w:t xml:space="preserve"> </w:t>
      </w:r>
      <w:r>
        <w:rPr>
          <w:bCs/>
          <w:b/>
        </w:rPr>
        <w:t xml:space="preserve">Special Education Teacher</w:t>
      </w:r>
      <w:r>
        <w:t xml:space="preserve"> </w:t>
      </w:r>
      <w:r>
        <w:t xml:space="preserve">operating in this environment, I find myself at the intersection of rigorous academic standards and compassionate individualized support. The role demands a dual focus: ensuring that students meet national curriculum benchmarks while simultaneously providing the specialized interventions necessary for their unique developmental needs.</w:t>
      </w:r>
    </w:p>
    <w:p>
      <w:pPr>
        <w:pStyle w:val="BodyText"/>
      </w:pPr>
      <w:r>
        <w:t xml:space="preserve">The cultural context of</w:t>
      </w:r>
      <w:r>
        <w:t xml:space="preserve"> </w:t>
      </w:r>
      <w:r>
        <w:rPr>
          <w:bCs/>
          <w:b/>
        </w:rPr>
        <w:t xml:space="preserve">France Paris</w:t>
      </w:r>
      <w:r>
        <w:t xml:space="preserve"> </w:t>
      </w:r>
      <w:r>
        <w:t xml:space="preserve">adds a layer of complexity and richness to this profession. Paris, as a global hub of art, history, and intellectualism, presents both opportunities and obstacles for inclusive education. On one hand, the city boasts extensive resources and a strong network of specialized institutions known as *Maisons Départementales des Personnes Handicapées* (MDPH), which coordinate support plans for students. On the other hand, the dense urban environment can sometimes lead to feelings of isolation or difficulty in accessing certain facilities. As a</w:t>
      </w:r>
      <w:r>
        <w:t xml:space="preserve"> </w:t>
      </w:r>
      <w:r>
        <w:rPr>
          <w:bCs/>
          <w:b/>
        </w:rPr>
        <w:t xml:space="preserve">Special Education Teacher</w:t>
      </w:r>
      <w:r>
        <w:t xml:space="preserve">, I have observed that the physical and social architecture of</w:t>
      </w:r>
      <w:r>
        <w:t xml:space="preserve"> </w:t>
      </w:r>
      <w:r>
        <w:rPr>
          <w:bCs/>
          <w:b/>
        </w:rPr>
        <w:t xml:space="preserve">France Paris</w:t>
      </w:r>
      <w:r>
        <w:t xml:space="preserve"> </w:t>
      </w:r>
      <w:r>
        <w:t xml:space="preserve">requires innovative thinking. We must often advocate not just for pedagogical adjustments, but for environmental accommodations that allow students to fully participate in the communal life of their schools.</w:t>
      </w:r>
    </w:p>
    <w:p>
      <w:pPr>
        <w:pStyle w:val="BodyText"/>
      </w:pPr>
      <w:r>
        <w:t xml:space="preserve">A central theme in my reflection is the concept of "l'accompagnement"—the act of accompanying or supporting a student through their educational journey. In</w:t>
      </w:r>
      <w:r>
        <w:t xml:space="preserve"> </w:t>
      </w:r>
      <w:r>
        <w:rPr>
          <w:bCs/>
          <w:b/>
        </w:rPr>
        <w:t xml:space="preserve">France Paris</w:t>
      </w:r>
      <w:r>
        <w:t xml:space="preserve">, this concept is deeply embedded in the role of the *Accompagnant des Élèves en Situation de Handicap* (AESH), who work alongside teachers and students. However, the role of the</w:t>
      </w:r>
      <w:r>
        <w:t xml:space="preserve"> </w:t>
      </w:r>
      <w:r>
        <w:rPr>
          <w:bCs/>
          <w:b/>
        </w:rPr>
        <w:t xml:space="preserve">Special Education Teacher</w:t>
      </w:r>
      <w:r>
        <w:t xml:space="preserve"> </w:t>
      </w:r>
      <w:r>
        <w:t xml:space="preserve">extends beyond logistical support to become that of a curriculum adapter and emotional anchor. I have learned that effective teaching in this context requires moving away from a one-size-fits-all approach. Instead, it demands a meticulous analysis of each student’s strengths and challenges, allowing for personalized learning plans (*Projets Personnualisés de Scolarisation* or PPS). This process is collaborative, involving parents, medical professionals, psychologists, and other educators. It requires the</w:t>
      </w:r>
      <w:r>
        <w:t xml:space="preserve"> </w:t>
      </w:r>
      <w:r>
        <w:rPr>
          <w:bCs/>
          <w:b/>
        </w:rPr>
        <w:t xml:space="preserve">Special Education Teacher</w:t>
      </w:r>
      <w:r>
        <w:t xml:space="preserve"> </w:t>
      </w:r>
      <w:r>
        <w:t xml:space="preserve">to act as a conductor in an orchestra of specialists ensuring that every note plays in harmony for the benefit of the child.</w:t>
      </w:r>
    </w:p>
    <w:p>
      <w:pPr>
        <w:pStyle w:val="BodyText"/>
      </w:pPr>
      <w:r>
        <w:t xml:space="preserve">The linguistic aspect of being a</w:t>
      </w:r>
      <w:r>
        <w:t xml:space="preserve"> </w:t>
      </w:r>
      <w:r>
        <w:rPr>
          <w:bCs/>
          <w:b/>
        </w:rPr>
        <w:t xml:space="preserve">Special Education Teacher</w:t>
      </w:r>
      <w:r>
        <w:t xml:space="preserve"> </w:t>
      </w:r>
      <w:r>
        <w:t xml:space="preserve">in</w:t>
      </w:r>
      <w:r>
        <w:t xml:space="preserve"> </w:t>
      </w:r>
      <w:r>
        <w:rPr>
          <w:bCs/>
          <w:b/>
        </w:rPr>
        <w:t xml:space="preserve">France Paris</w:t>
      </w:r>
      <w:r>
        <w:t xml:space="preserve"> </w:t>
      </w:r>
      <w:r>
        <w:t xml:space="preserve">cannot be overstated. Whether one is fluent in French or learning it on the job, language is the primary vehicle for inclusion. For students with speech and language disorders, who constitute a significant portion of special education caseloads, communication strategies become paramount. I have found that integrating visual aids, digital tools, and alternative communication systems is essential to bridge gaps between neurotypical peers and those with special needs. Furthermore, understanding the cultural nuances of French educational etiquette—such as the formal respect for authority and the importance of academic excellence—allows the</w:t>
      </w:r>
      <w:r>
        <w:t xml:space="preserve"> </w:t>
      </w:r>
      <w:r>
        <w:rPr>
          <w:bCs/>
          <w:b/>
        </w:rPr>
        <w:t xml:space="preserve">Special Education Teacher</w:t>
      </w:r>
      <w:r>
        <w:t xml:space="preserve"> </w:t>
      </w:r>
      <w:r>
        <w:t xml:space="preserve">to navigate parent-teacher relationships with greater sensitivity and effectiveness. In</w:t>
      </w:r>
      <w:r>
        <w:t xml:space="preserve"> </w:t>
      </w:r>
      <w:r>
        <w:rPr>
          <w:bCs/>
          <w:b/>
        </w:rPr>
        <w:t xml:space="preserve">France Paris</w:t>
      </w:r>
      <w:r>
        <w:t xml:space="preserve">, parents are often highly involved in their children’s education, and building trust is critical to successful outcomes.</w:t>
      </w:r>
    </w:p>
    <w:p>
      <w:pPr>
        <w:pStyle w:val="BodyText"/>
      </w:pPr>
      <w:r>
        <w:t xml:space="preserve">Social inclusion remains another pillar of my professional reflection. The goal of a</w:t>
      </w:r>
      <w:r>
        <w:t xml:space="preserve"> </w:t>
      </w:r>
      <w:r>
        <w:rPr>
          <w:bCs/>
          <w:b/>
        </w:rPr>
        <w:t xml:space="preserve">Special Education Teacher</w:t>
      </w:r>
      <w:r>
        <w:t xml:space="preserve"> </w:t>
      </w:r>
      <w:r>
        <w:t xml:space="preserve">is not merely academic achievement but the holistic integration of students into society. In the diverse neighborhoods of Paris, this mission takes on a universal significance. We strive to create classrooms that reflect the broader society, teaching neurotypical students empathy and acceptance while empowering special needs students with confidence and independence. The challenges are real; societal stigma still exists, and resources can be strained by high demand. Yet, witnessing moments of breakthrough—a student mastering a difficult concept through adaptive technology or forming genuine friendships during group activities—reinforces the value of this work. These moments highlight the transformative power of specialized education.</w:t>
      </w:r>
    </w:p>
    <w:p>
      <w:pPr>
        <w:pStyle w:val="BodyText"/>
      </w:pPr>
      <w:r>
        <w:t xml:space="preserve">Moreover, the role requires constant professional development and self-reflection. The field of special education is dynamic, with new research emerging regularly regarding neurodiversity, behavioral interventions, and assistive technology. As a</w:t>
      </w:r>
      <w:r>
        <w:t xml:space="preserve"> </w:t>
      </w:r>
      <w:r>
        <w:rPr>
          <w:bCs/>
          <w:b/>
        </w:rPr>
        <w:t xml:space="preserve">Special Education Teacher</w:t>
      </w:r>
      <w:r>
        <w:t xml:space="preserve"> </w:t>
      </w:r>
      <w:r>
        <w:t xml:space="preserve">in</w:t>
      </w:r>
      <w:r>
        <w:t xml:space="preserve"> </w:t>
      </w:r>
      <w:r>
        <w:rPr>
          <w:bCs/>
          <w:b/>
        </w:rPr>
        <w:t xml:space="preserve">France Paris</w:t>
      </w:r>
      <w:r>
        <w:t xml:space="preserve">, I am committed to staying abreast of these developments while remaining grounded in the humanistic values that drive our profession. It is a balance between scientific rigor and emotional intelligence. The pressure can be high, as the expectations from the French state are substantial, but so too is the support network available through unions, academic institutions, and community organizations.</w:t>
      </w:r>
    </w:p>
    <w:p>
      <w:pPr>
        <w:pStyle w:val="BodyText"/>
      </w:pPr>
      <w:r>
        <w:t xml:space="preserve">In conclusion, my journey as a</w:t>
      </w:r>
      <w:r>
        <w:t xml:space="preserve"> </w:t>
      </w:r>
      <w:r>
        <w:rPr>
          <w:bCs/>
          <w:b/>
        </w:rPr>
        <w:t xml:space="preserve">Special Education Teacher</w:t>
      </w:r>
      <w:r>
        <w:t xml:space="preserve"> </w:t>
      </w:r>
      <w:r>
        <w:t xml:space="preserve">in</w:t>
      </w:r>
      <w:r>
        <w:t xml:space="preserve"> </w:t>
      </w:r>
      <w:r>
        <w:rPr>
          <w:bCs/>
          <w:b/>
        </w:rPr>
        <w:t xml:space="preserve">France Paris</w:t>
      </w:r>
      <w:r>
        <w:t xml:space="preserve"> </w:t>
      </w:r>
      <w:r>
        <w:t xml:space="preserve">is one of continuous learning and adaptation. It is a role defined by its complexity and its profound impact on individual lives. The unique cultural, structural, and linguistic landscape of Paris shapes how we approach inclusion, demanding that we be both advocates for our students and ambassadors of the French republican values of liberty, equality, and fraternity in their most literal sense. I recognize that the work is never truly finished; there will always be new challenges to meet and new victories to celebrate. However, by remaining committed to these ideals and embracing the specific context of</w:t>
      </w:r>
      <w:r>
        <w:t xml:space="preserve"> </w:t>
      </w:r>
      <w:r>
        <w:rPr>
          <w:bCs/>
          <w:b/>
        </w:rPr>
        <w:t xml:space="preserve">France Paris</w:t>
      </w:r>
      <w:r>
        <w:t xml:space="preserve">, I am confident in my ability to make a meaningful difference in the lives of students with special needs, helping them navigate their educational paths with dignity and purpose.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2026-07-29T19:18:59Z</dcterms:created>
  <dcterms:modified xsi:type="dcterms:W3CDTF">2026-07-29T19:18:59Z</dcterms:modified>
</cp:coreProperties>
</file>

<file path=docProps/custom.xml><?xml version="1.0" encoding="utf-8"?>
<Properties xmlns="http://schemas.openxmlformats.org/officeDocument/2006/custom-properties" xmlns:vt="http://schemas.openxmlformats.org/officeDocument/2006/docPropsVTypes"/>
</file>