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c333e9b45dfa9760a67d25998c80cbd8f798c1"/>
    <w:p>
      <w:pPr>
        <w:pStyle w:val="Heading1"/>
      </w:pPr>
      <w:r>
        <w:t xml:space="preserve">The Heart of Inclusion: A Reflection on Special Education in Saudi Arabia, Jeddah</w:t>
      </w:r>
    </w:p>
    <w:p>
      <w:pPr>
        <w:pStyle w:val="FirstParagraph"/>
      </w:pPr>
      <w:r>
        <w:rPr>
          <w:bCs/>
          <w:b/>
        </w:rPr>
        <w:t xml:space="preserve">Date:</w:t>
      </w:r>
      <w:r>
        <w:t xml:space="preserve"> </w:t>
      </w:r>
      <w:r>
        <w:t xml:space="preserve">October 26, 2023</w:t>
      </w:r>
      <w:r>
        <w:br/>
      </w:r>
      <w:r>
        <w:rPr>
          <w:bCs/>
          <w:b/>
        </w:rPr>
        <w:t xml:space="preserve">Title:</w:t>
      </w:r>
      <w:r>
        <w:t xml:space="preserve">Bridging Gaps with Compassion: My Journey as a Special Education Teacher in Saudi Arabia Jeddah</w:t>
      </w:r>
    </w:p>
    <w:bookmarkStart w:id="20" w:name="Xf0b41c7bf91d3fd3f8f94d8d8428d77f63a840b"/>
    <w:p>
      <w:pPr>
        <w:pStyle w:val="Heading2"/>
      </w:pPr>
      <w:r>
        <w:t xml:space="preserve">Introduction: The Cultural and Educational Landscape</w:t>
      </w:r>
    </w:p>
    <w:p>
      <w:pPr>
        <w:pStyle w:val="FirstParagraph"/>
      </w:pPr>
      <w:r>
        <w:t xml:space="preserve">The role of a</w:t>
      </w:r>
      <w:r>
        <w:t xml:space="preserve"> </w:t>
      </w:r>
      <w:r>
        <w:rPr>
          <w:bCs/>
          <w:b/>
        </w:rPr>
        <w:t xml:space="preserve">Special Education Teacher</w:t>
      </w:r>
      <w:r>
        <w:t xml:space="preserve">Saudi Arabia Jeddah that I have found myself navigating the complex yet rewarding journey of special education. This reflection explores my experiences, challenges, and profound realizations regarding the integration of special needs students into mainstream and specialized environments in this dynamic region.</w:t>
      </w:r>
    </w:p>
    <w:bookmarkEnd w:id="20"/>
    <w:bookmarkStart w:id="21" w:name="Xce7df73030eb969676c205b7bb16c72ba9f3958"/>
    <w:p>
      <w:pPr>
        <w:pStyle w:val="Heading2"/>
      </w:pPr>
      <w:r>
        <w:t xml:space="preserve">Cultural Sensitivity and Community Engagement</w:t>
      </w:r>
    </w:p>
    <w:p>
      <w:pPr>
        <w:pStyle w:val="FirstParagraph"/>
      </w:pPr>
      <w:r>
        <w:t xml:space="preserve">The most immediate realization upon beginning my work as a</w:t>
      </w:r>
      <w:r>
        <w:t xml:space="preserve"> </w:t>
      </w:r>
      <w:r>
        <w:rPr>
          <w:bCs/>
          <w:b/>
        </w:rPr>
        <w:t xml:space="preserve">Special Education Teacher</w:t>
      </w:r>
      <w:r>
        <w:t xml:space="preserve"> </w:t>
      </w:r>
      <w:r>
        <w:t xml:space="preserve">in Jeddah was the critical importance of cultural context. Special education is not taught in a vacuum; it is deeply embedded in the social fabric of families. In</w:t>
      </w:r>
      <w:r>
        <w:t xml:space="preserve"> </w:t>
      </w:r>
      <w:r>
        <w:rPr>
          <w:bCs/>
          <w:b/>
        </w:rPr>
        <w:t xml:space="preserve">Saudi Arabia Jeddah</w:t>
      </w:r>
      <w:r>
        <w:t xml:space="preserve">, family structures are tight-knit, and decision-making often involves extended family members who hold significant influence over a child’s educational path. Initially, I struggled with the gap between Western pedagogical approaches to special needs and local cultural perceptions of disability. Some families viewed certain conditions through a lens of stigma or solely through spiritual explanations.</w:t>
      </w:r>
    </w:p>
    <w:p>
      <w:pPr>
        <w:pStyle w:val="BodyText"/>
      </w:pPr>
      <w:r>
        <w:t xml:space="preserve">However, this challenge became my greatest teacher. I learned that effective special education requires cultural humility. It is not enough to simply apply standardized Individualized Education Programs (IEPs); one must build trust with parents who may be hesitant to label their children or seek external help. By collaborating closely with local communities and respecting Islamic values of compassion and care for those with differences, I found that engagement levels increased significantly. The shift from "imposing" methods to "co-creating" solutions with families in</w:t>
      </w:r>
      <w:r>
        <w:t xml:space="preserve"> </w:t>
      </w:r>
      <w:r>
        <w:rPr>
          <w:bCs/>
          <w:b/>
        </w:rPr>
        <w:t xml:space="preserve">Saudi Arabia Jeddah</w:t>
      </w:r>
      <w:r>
        <w:t xml:space="preserve"> </w:t>
      </w:r>
      <w:r>
        <w:t xml:space="preserve">transformed classroom dynamics, making the educational process a shared journey rather than a solitary mandate.</w:t>
      </w:r>
    </w:p>
    <w:bookmarkEnd w:id="21"/>
    <w:bookmarkStart w:id="22" w:name="Xed9a386af1cb5f832a9050429f18c1564a4d6fd"/>
    <w:p>
      <w:pPr>
        <w:pStyle w:val="Heading2"/>
      </w:pPr>
      <w:r>
        <w:t xml:space="preserve">Navigating Resource Constraints and Innovation</w:t>
      </w:r>
    </w:p>
    <w:p>
      <w:pPr>
        <w:pStyle w:val="FirstParagraph"/>
      </w:pPr>
      <w:r>
        <w:t xml:space="preserve">The reality of being a</w:t>
      </w:r>
      <w:r>
        <w:t xml:space="preserve"> </w:t>
      </w:r>
      <w:r>
        <w:rPr>
          <w:bCs/>
          <w:b/>
        </w:rPr>
        <w:t xml:space="preserve">Special Education Teacher</w:t>
      </w:r>
      <w:r>
        <w:t xml:space="preserve"> </w:t>
      </w:r>
      <w:r>
        <w:t xml:space="preserve">in many parts of the developing world is working with limited resources. While</w:t>
      </w:r>
      <w:r>
        <w:t xml:space="preserve"> </w:t>
      </w:r>
      <w:r>
        <w:rPr>
          <w:bCs/>
          <w:b/>
        </w:rPr>
        <w:t xml:space="preserve">Saudi Arabia Jeddah</w:t>
      </w:r>
    </w:p>
    <w:p>
      <w:pPr>
        <w:pStyle w:val="BodyText"/>
      </w:pPr>
      <w:r>
        <w:t xml:space="preserve">This constraint did not hinder progress; rather, it fueled creativity. For instance, when teaching social skills to students with Autism Spectrum Disorder (ASD), I utilized role-playing scenarios that reflected the specific social norms of Jeddah. We practiced greetings appropriate for local interactions, navigating crowded souqs (markets), and understanding public transportation etiquette in the city. These contextualized lessons made learning relevant and practical for the students. It highlighted that a</w:t>
      </w:r>
      <w:r>
        <w:t xml:space="preserve"> </w:t>
      </w:r>
      <w:r>
        <w:rPr>
          <w:bCs/>
          <w:b/>
        </w:rPr>
        <w:t xml:space="preserve">Special Education Teacher</w:t>
      </w:r>
      <w:r>
        <w:t xml:space="preserve"> </w:t>
      </w:r>
      <w:r>
        <w:t xml:space="preserve">must be a resourceful problem-solver, capable of tailoring interventions to fit both the student’s needs and the environmental realities of</w:t>
      </w:r>
      <w:r>
        <w:t xml:space="preserve"> </w:t>
      </w:r>
      <w:r>
        <w:rPr>
          <w:bCs/>
          <w:b/>
        </w:rPr>
        <w:t xml:space="preserve">Saudi Arabia Jeddah</w:t>
      </w:r>
      <w:r>
        <w:t xml:space="preserve">.</w:t>
      </w:r>
    </w:p>
    <w:bookmarkEnd w:id="22"/>
    <w:bookmarkStart w:id="23" w:name="X06b250652abe8c7994f980e1846583ec1368d25"/>
    <w:p>
      <w:pPr>
        <w:pStyle w:val="Heading2"/>
      </w:pPr>
      <w:r>
        <w:t xml:space="preserve">The Evolution of Inclusion and Professional Growth</w:t>
      </w:r>
    </w:p>
    <w:p>
      <w:pPr>
        <w:pStyle w:val="FirstParagraph"/>
      </w:pPr>
      <w:r>
        <w:t xml:space="preserve">A significant theme in my reflection is the evolution of inclusion policy in</w:t>
      </w:r>
      <w:r>
        <w:t xml:space="preserve"> </w:t>
      </w:r>
      <w:r>
        <w:rPr>
          <w:bCs/>
          <w:b/>
        </w:rPr>
        <w:t xml:space="preserve">Saudi Arabia Jeddah</w:t>
      </w:r>
      <w:r>
        <w:t xml:space="preserve">. Historically, special education was segregated. Today, there is a push for inclusive classrooms where students with disabilities learn alongside their neurotypical peers. As a</w:t>
      </w:r>
      <w:r>
        <w:t xml:space="preserve"> </w:t>
      </w:r>
      <w:r>
        <w:rPr>
          <w:bCs/>
          <w:b/>
        </w:rPr>
        <w:t xml:space="preserve">Special Education Teacher</w:t>
      </w:r>
      <w:r>
        <w:t xml:space="preserve">, this requires me to not only support the individual student but also to train and mentor general education teachers on differentiation and classroom management strategies that benefit all learners.</w:t>
      </w:r>
    </w:p>
    <w:p>
      <w:pPr>
        <w:pStyle w:val="BodyText"/>
      </w:pPr>
      <w:r>
        <w:t xml:space="preserve">I have witnessed the gradual acceptance of diversity in Jeddah’s schools. Teachers are becoming more trained, and administrative support is improving. However, the journey is ongoing. The pressure on</w:t>
      </w:r>
      <w:r>
        <w:t xml:space="preserve"> </w:t>
      </w:r>
      <w:r>
        <w:rPr>
          <w:bCs/>
          <w:b/>
        </w:rPr>
        <w:t xml:space="preserve">Special Education Teacher</w:t>
      </w:r>
      <w:r>
        <w:t xml:space="preserve">s can be high, as we are often expected to manage diverse needs with limited planning time. Despite these pressures, witnessing a non-verbal student in Jeddah using an AAC (Augmentative and Alternative Communication) device to ask for water for the first time is a moment that justifies every struggle. These victories redefine success not by standardized test scores, but by moments of autonomy and connection.</w:t>
      </w:r>
    </w:p>
    <w:bookmarkEnd w:id="23"/>
    <w:bookmarkStart w:id="24" w:name="challenges-of-identity-and-belonging"/>
    <w:p>
      <w:pPr>
        <w:pStyle w:val="Heading2"/>
      </w:pPr>
      <w:r>
        <w:t xml:space="preserve">Challenges of Identity and Belonging</w:t>
      </w:r>
    </w:p>
    <w:p>
      <w:pPr>
        <w:pStyle w:val="FirstParagraph"/>
      </w:pPr>
      <w:r>
        <w:t xml:space="preserve">Beyond academics, the role involves addressing the psychosocial aspects of disability. In</w:t>
      </w:r>
      <w:r>
        <w:t xml:space="preserve"> </w:t>
      </w:r>
      <w:r>
        <w:rPr>
          <w:bCs/>
          <w:b/>
        </w:rPr>
        <w:t xml:space="preserve">Saudi Arabia Jeddah</w:t>
      </w:r>
      <w:r>
        <w:t xml:space="preserve">, like anywhere else, students with special needs face bullying and social isolation. As a</w:t>
      </w:r>
      <w:r>
        <w:t xml:space="preserve"> </w:t>
      </w:r>
      <w:r>
        <w:rPr>
          <w:bCs/>
          <w:b/>
        </w:rPr>
        <w:t xml:space="preserve">Special Education Teacher</w:t>
      </w:r>
      <w:r>
        <w:t xml:space="preserve">, I have acted as a counselor and mentor, helping students build self-esteem in a society that is still learning to embrace neurodiversity. We have worked on peer-buddy systems, educating the broader student body about empathy and differences. These efforts are crucial for fostering a generation in Jeddah that values inclusion as a civic duty.</w:t>
      </w:r>
    </w:p>
    <w:p>
      <w:pPr>
        <w:pStyle w:val="BodyText"/>
      </w:pPr>
      <w:r>
        <w:t xml:space="preserve">Furthermore, I reflect on my own identity as an educator in this region. Being part of the international and local teaching community has broadened my perspective on global special education standards while deepening my appreciation for local traditions. It has taught me that universal needs—dignity, safety, and the desire to learn—are transcended by culture.</w:t>
      </w:r>
    </w:p>
    <w:bookmarkEnd w:id="24"/>
    <w:bookmarkStart w:id="25" w:name="conclusion-a-future-built-on-hope"/>
    <w:p>
      <w:pPr>
        <w:pStyle w:val="Heading2"/>
      </w:pPr>
      <w:r>
        <w:t xml:space="preserve">Conclusion: A Future Built on Hope</w:t>
      </w:r>
    </w:p>
    <w:p>
      <w:pPr>
        <w:pStyle w:val="FirstParagraph"/>
      </w:pPr>
      <w:r>
        <w:t xml:space="preserve">In conclusion, serving as a</w:t>
      </w:r>
      <w:r>
        <w:t xml:space="preserve"> </w:t>
      </w:r>
      <w:r>
        <w:rPr>
          <w:bCs/>
          <w:b/>
        </w:rPr>
        <w:t xml:space="preserve">Special Education Teacher</w:t>
      </w:r>
      <w:r>
        <w:t xml:space="preserve"> </w:t>
      </w:r>
      <w:r>
        <w:t xml:space="preserve">in</w:t>
      </w:r>
      <w:r>
        <w:t xml:space="preserve"> </w:t>
      </w:r>
      <w:r>
        <w:rPr>
          <w:bCs/>
          <w:b/>
        </w:rPr>
        <w:t xml:space="preserve">Saudi Arabia Jeddah</w:t>
      </w:r>
      <w:r>
        <w:t xml:space="preserve">Saudi Arabia Jeddah offer hope for a future where every child, regardless of ability, can thrive.</w:t>
      </w:r>
    </w:p>
    <w:p>
      <w:pPr>
        <w:pStyle w:val="BodyText"/>
      </w:pPr>
      <w:r>
        <w:t xml:space="preserve">As I continue my work, I am committed to advocating for more comprehensive training programs, better resource allocation, and stronger community partnerships. The journey toward true inclusion is long, but with the dedication of</w:t>
      </w:r>
      <w:r>
        <w:t xml:space="preserve"> </w:t>
      </w:r>
      <w:r>
        <w:rPr>
          <w:bCs/>
          <w:b/>
        </w:rPr>
        <w:t xml:space="preserve">Special Education Teacher</w:t>
      </w:r>
      <w:r>
        <w:t xml:space="preserve">s and the progressive vision of the Kingdom’s educational goals in</w:t>
      </w:r>
    </w:p>
    <w:p>
      <w:pPr>
        <w:pStyle w:val="BodyText"/>
      </w:pPr>
      <w:r>
        <w:t xml:space="preserve">Saudi Arabia Jeddah, we are moving closer to a society where every learner is valued. This reflection serves not just as a record of my past experiences, but as a pledge for future advocacy, ensuring that the voices of special needs students are heard and honored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Special Education Teacher in Saudi Arabia, Jeddah</dc:title>
  <dc:creator/>
  <cp:keywords/>
  <dcterms:created xsi:type="dcterms:W3CDTF">2026-07-30T06:15:45Z</dcterms:created>
  <dcterms:modified xsi:type="dcterms:W3CDTF">2026-07-30T06:15:45Z</dcterms:modified>
</cp:coreProperties>
</file>

<file path=docProps/custom.xml><?xml version="1.0" encoding="utf-8"?>
<Properties xmlns="http://schemas.openxmlformats.org/officeDocument/2006/custom-properties" xmlns:vt="http://schemas.openxmlformats.org/officeDocument/2006/docPropsVTypes"/>
</file>