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reflection-paper"/>
    <w:p>
      <w:pPr>
        <w:pStyle w:val="Heading1"/>
      </w:pPr>
      <w:r>
        <w:t xml:space="preserve">Reflection Paper</w:t>
      </w:r>
    </w:p>
    <w:p>
      <w:pPr>
        <w:pStyle w:val="FirstParagraph"/>
      </w:pPr>
      <w:r>
        <w:rPr>
          <w:bCs/>
          <w:b/>
        </w:rPr>
        <w:t xml:space="preserve">Title:</w:t>
      </w:r>
      <w:r>
        <w:br/>
      </w:r>
      <w:r>
        <w:t xml:space="preserve">Navigating the Complexities of Inclusion: A Reflection on the Role of the Special Education Teacher in South Africa, Johannesburg</w:t>
      </w:r>
    </w:p>
    <w:p>
      <w:r>
        <w:pict>
          <v:rect style="width:0;height:1.5pt" o:hralign="center" o:hrstd="t" o:hr="t"/>
        </w:pict>
      </w:r>
    </w:p>
    <w:bookmarkStart w:id="20" w:name="introduction"/>
    <w:p>
      <w:pPr>
        <w:pStyle w:val="Heading2"/>
      </w:pPr>
      <w:r>
        <w:t xml:space="preserve">Introduction</w:t>
      </w:r>
    </w:p>
    <w:p>
      <w:pPr>
        <w:pStyle w:val="FirstParagraph"/>
      </w:pPr>
      <w:r>
        <w:t xml:space="preserve">The landscape of education in post-apartheid South Africa is defined by a profound tension between constitutional ideals and socio-economic realities. Within this complex framework, the role of the Special Education Teacher emerges not merely as a pedagogical position, but as a critical agent of social justice and inclusion. This reflection paper explores my evolving understanding of what it means to serve as a Special Education Teacher in Johannesburg, South Africa’s largest city and economic hub. It examines the unique challenges faced by educators in this metropolis, the systemic barriers that persist despite progressive legislation like the White Paper 6 on Special Needs Education, and the personal resilience required to navigate these waters. As I reflect on my experiences and observations within Johannesburg’s diverse educational context, it becomes evident that being a Special Education Teacher here is an exercise in both profound compassion and strategic advocacy.</w:t>
      </w:r>
    </w:p>
    <w:bookmarkEnd w:id="20"/>
    <w:bookmarkStart w:id="21" w:name="X395891718505cdc507946ad39a32b493a3b5dce"/>
    <w:p>
      <w:pPr>
        <w:pStyle w:val="Heading2"/>
      </w:pPr>
      <w:r>
        <w:t xml:space="preserve">The Context of Johannesburg: A City of Contrasts</w:t>
      </w:r>
    </w:p>
    <w:p>
      <w:pPr>
        <w:pStyle w:val="FirstParagraph"/>
      </w:pPr>
      <w:r>
        <w:t xml:space="preserve">Johannesburg is often described as a city of contrasts, where gleaming skyscrapers stand in stark juxtaposition to sprawling townships. This geographic and economic divide profoundly impacts the educational environment. In affluent suburbs such as Sandton or Rosebank, Special Education Teachers may operate in well-resourced private institutions with access to cutting-edge therapy tools and small class sizes. However, in public schools located in townships like Soweto or Alexandra, the reality is drastically different. Here, a Special Education Teacher must function with limited resources, often dealing with overcrowded classrooms that have little to no specialized support infrastructure.</w:t>
      </w:r>
    </w:p>
    <w:p>
      <w:pPr>
        <w:pStyle w:val="BodyText"/>
      </w:pPr>
      <w:r>
        <w:t xml:space="preserve">Reflecting on this dichotomy highlights the inequity inherent in the system. The term "Special Education Teacher" carries different weights depending on the location. In some contexts, it implies a specialist role with dedicated time for curriculum adaptation; in others, it signifies a generalist teacher burdened with additional responsibilities without adequate compensation or training. This disparity forces us to question who has access to quality special needs education in Johannesburg and whether the current system truly serves all learners equally.</w:t>
      </w:r>
    </w:p>
    <w:bookmarkEnd w:id="21"/>
    <w:bookmarkStart w:id="22" w:name="X8412b58a2eb2652105a6c9e146d17f07969a6da"/>
    <w:p>
      <w:pPr>
        <w:pStyle w:val="Heading2"/>
      </w:pPr>
      <w:r>
        <w:t xml:space="preserve">Pedagogical Adaptations and Cultural Responsiveness</w:t>
      </w:r>
    </w:p>
    <w:p>
      <w:pPr>
        <w:pStyle w:val="FirstParagraph"/>
      </w:pPr>
      <w:r>
        <w:t xml:space="preserve">A core component of my reflection involves the pedagogical strategies required to succeed as a Special Education Teacher in this specific locale. South Africa is home to eleven official languages, and language barriers often exacerbate the challenges faced by learners with special needs. A child with a learning disability in Johannesburg may struggle not only with cognitive processing but also with navigating instruction in English or Afrikarika when their home language is Zulu, Xhosa, or Sepedi.</w:t>
      </w:r>
    </w:p>
    <w:p>
      <w:pPr>
        <w:pStyle w:val="BodyText"/>
      </w:pPr>
      <w:r>
        <w:t xml:space="preserve">Therefore, effective teaching requires more than standard differentiated instruction; it demands cultural and linguistic responsiveness. I have learned that building trust with parents and caregivers is paramount. In many Johannesburg communities, there is still a stigma attached to disability due to historical misconceptions or traditional beliefs. As a Special Education Teacher, part of my role involves destigmatizing special needs through community engagement. This requires patience, empathy, and the ability to bridge the gap between clinical educational theories and the lived experiences of families in townships and suburbs alike.</w:t>
      </w:r>
    </w:p>
    <w:bookmarkEnd w:id="22"/>
    <w:bookmarkStart w:id="23" w:name="navigating-systemic-barriers"/>
    <w:p>
      <w:pPr>
        <w:pStyle w:val="Heading2"/>
      </w:pPr>
      <w:r>
        <w:t xml:space="preserve">Navigating Systemic Barriers</w:t>
      </w:r>
    </w:p>
    <w:p>
      <w:pPr>
        <w:pStyle w:val="FirstParagraph"/>
      </w:pPr>
      <w:r>
        <w:t xml:space="preserve">While White Paper 6 provides a robust framework for inclusive education on paper, implementation remains fraught with challenges. As a Special Education Teacher in Johannesburg, I frequently encounter systemic bottlenecks. These include delays in obtaining psychological assessments for learners, shortages of professional support staff such as speech therapists and psychologists, and bureaucratic hurdles that prevent timely intervention.</w:t>
      </w:r>
    </w:p>
    <w:p>
      <w:pPr>
        <w:pStyle w:val="BodyText"/>
      </w:pPr>
      <w:r>
        <w:t xml:space="preserve">The emotional toll of these barriers cannot be overstated. There are moments when the frustration of fighting for a learner’s rights feels overwhelming. However, this struggle has also deepened my resolve. It has taught me the importance of collaboration with social workers, NGOs, and community-based organizations that often fill the gaps left by state resources. Being a Special Education Teacher in South Africa is as much about resourcefulness and networking as it is about teaching mathematics or literacy.</w:t>
      </w:r>
    </w:p>
    <w:bookmarkEnd w:id="23"/>
    <w:bookmarkStart w:id="24" w:name="X8586adb7aff7f50c73320f31cb20c0e751608b5"/>
    <w:p>
      <w:pPr>
        <w:pStyle w:val="Heading2"/>
      </w:pPr>
      <w:r>
        <w:t xml:space="preserve">Personal Growth and Professional Resilience</w:t>
      </w:r>
    </w:p>
    <w:p>
      <w:pPr>
        <w:pStyle w:val="FirstParagraph"/>
      </w:pPr>
      <w:r>
        <w:t xml:space="preserve">This journey has been transformative for me personally. Working as a Special Education Teacher in Johannesburg has challenged my preconceptions of ability and success. I have witnessed learners who, despite significant cognitive or physical challenges, demonstrate remarkable resilience and joy when provided with the right support. These moments reinforce the value of inclusive education not just for the learner, but for society as a whole.</w:t>
      </w:r>
    </w:p>
    <w:p>
      <w:pPr>
        <w:pStyle w:val="BodyText"/>
      </w:pPr>
      <w:r>
        <w:t xml:space="preserve">Moreover, this role has honed my skills in advocacy and leadership. I have learned to speak up in staff meetings, to educate colleagues on inclusive practices, and to model empathy for students who feel marginalized. The title of "Special Education Teacher" has become synonymous with being a champion for equity. It requires a mindset shift from viewing special needs as a deficit to viewing them as part of the rich diversity that defines Johannesburg’s educational landscape.</w:t>
      </w:r>
    </w:p>
    <w:bookmarkEnd w:id="24"/>
    <w:bookmarkStart w:id="25" w:name="conclusion"/>
    <w:p>
      <w:pPr>
        <w:pStyle w:val="Heading2"/>
      </w:pPr>
      <w:r>
        <w:t xml:space="preserve">Conclusion</w:t>
      </w:r>
    </w:p>
    <w:p>
      <w:pPr>
        <w:pStyle w:val="FirstParagraph"/>
      </w:pPr>
      <w:r>
        <w:t xml:space="preserve">In conclusion, reflecting on my role as a Special Education Teacher in Johannesburg, South Africa, reveals a profession that is both demanding and deeply rewarding. It operates at the intersection of policy and practice, privilege and poverty, hope and reality. The challenges are immense: resource constraints, systemic inefficiencies, and societal stigma are persistent obstacles. However, the potential for impact is equally vast.</w:t>
      </w:r>
    </w:p>
    <w:p>
      <w:pPr>
        <w:pStyle w:val="BodyText"/>
      </w:pPr>
      <w:r>
        <w:t xml:space="preserve">To improve this landscape, we must advocate for increased funding for public special education programs, better training for mainstream teachers in inclusive practices, and stronger support networks within communities. As Special Education Teachers in Johannesburg, we are not just educators; we are builders of a more inclusive society. We are laying the foundation for a future where every child, regardless of their ability or background, has the opportunity to thrive. This reflection serves as a commitment to continue striving for excellence and equity in our classrooms, ensuring that the promise of inclusive education becomes a tangible reality for all learners in our vibrant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the Special Education Teacher in South Africa, Johannesburg</dc:title>
  <dc:creator/>
  <cp:keywords/>
  <dcterms:created xsi:type="dcterms:W3CDTF">2026-07-30T15:53:17Z</dcterms:created>
  <dcterms:modified xsi:type="dcterms:W3CDTF">2026-07-30T15:53:17Z</dcterms:modified>
</cp:coreProperties>
</file>

<file path=docProps/custom.xml><?xml version="1.0" encoding="utf-8"?>
<Properties xmlns="http://schemas.openxmlformats.org/officeDocument/2006/custom-properties" xmlns:vt="http://schemas.openxmlformats.org/officeDocument/2006/docPropsVTypes"/>
</file>