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a9c7e0b488ddb4ed53bb7c72eaea6814f641a4"/>
    <w:p>
      <w:pPr>
        <w:pStyle w:val="Heading1"/>
      </w:pPr>
      <w:r>
        <w:t xml:space="preserve">A Reflection on the Role and Impact of a Special Education Teacher in South Korea Seoul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Paper</w:t>
      </w:r>
      <w:r>
        <w:br/>
      </w:r>
      <w:r>
        <w:rPr>
          <w:bCs/>
          <w:b/>
        </w:rPr>
        <w:t xml:space="preserve">Location Context:</w:t>
      </w:r>
    </w:p>
    <w:p>
      <w:pPr>
        <w:pStyle w:val="BodyText"/>
      </w:pPr>
      <w:r>
        <w:t xml:space="preserve">South Korea Seoul</w:t>
      </w:r>
    </w:p>
    <w:p>
      <w:pPr>
        <w:pStyle w:val="BodyText"/>
      </w:pPr>
      <w:r>
        <w:t xml:space="preserve">The landscape of education in</w:t>
      </w:r>
    </w:p>
    <w:p>
      <w:pPr>
        <w:pStyle w:val="BodyText"/>
      </w:pPr>
      <w:r>
        <w:t xml:space="preserve">South Korea Seoul is a unique tapestry woven from threads of deep-rooted Confucian traditions, intense academic competition, and rapid technological modernization. Within this high-pressure environment, the role of the</w:t>
      </w:r>
    </w:p>
    <w:p>
      <w:pPr>
        <w:pStyle w:val="BodyText"/>
      </w:pPr>
      <w:r>
        <w:t xml:space="preserve">Special Education Teacher emerges not merely as a support function but as a transformative force that challenges societal norms and redefines inclusivity. As I reflect upon my experiences working within the bustling urban centers of</w:t>
      </w:r>
    </w:p>
    <w:p>
      <w:pPr>
        <w:pStyle w:val="BodyText"/>
      </w:pPr>
      <w:r>
        <w:t xml:space="preserve">South Korea Seoul, I am struck by the profound responsibility this profession carries. It is a role that requires navigating complex bureaucratic systems, bridging cultural gaps between traditional educational expectations and modern neurodiversity awareness, and fostering hope in communities where stigma has historically prevailed.</w:t>
      </w:r>
    </w:p>
    <w:p>
      <w:pPr>
        <w:pStyle w:val="BodyText"/>
      </w:pPr>
      <w:r>
        <w:t xml:space="preserve">The context of</w:t>
      </w:r>
    </w:p>
    <w:p>
      <w:pPr>
        <w:pStyle w:val="BodyText"/>
      </w:pPr>
      <w:r>
        <w:t xml:space="preserve">South Korea Seoul is distinct from other regions due to its density, pace, and the centralization of resources. Unlike rural areas where support might be sparse or isolated,</w:t>
      </w:r>
    </w:p>
    <w:p>
      <w:pPr>
        <w:pStyle w:val="BodyText"/>
      </w:pPr>
      <w:r>
        <w:t xml:space="preserve">South Korea Seoul offers a concentration of specialized facilities and policy innovations. However, this concentration also brings intense competition for resources and heightened parental anxiety regarding their children’s futures. The</w:t>
      </w:r>
    </w:p>
    <w:p>
      <w:pPr>
        <w:pStyle w:val="BodyText"/>
      </w:pPr>
      <w:r>
        <w:t xml:space="preserve">Special Education Teacher in this setting acts as an anchor, providing stability and tailored guidance amidst the chaotic currents of societal pressure.</w:t>
      </w:r>
    </w:p>
    <w:p>
      <w:pPr>
        <w:pStyle w:val="BodyText"/>
      </w:pPr>
      <w:r>
        <w:t xml:space="preserve">One of the most significant aspects of being a</w:t>
      </w:r>
    </w:p>
    <w:p>
      <w:pPr>
        <w:pStyle w:val="BodyText"/>
      </w:pPr>
      <w:r>
        <w:t xml:space="preserve">Special Education Teacher in</w:t>
      </w:r>
    </w:p>
    <w:p>
      <w:pPr>
        <w:pStyle w:val="BodyText"/>
      </w:pPr>
      <w:r>
        <w:t xml:space="preserve">South Korea Seoul is addressing the cultural stigma associated with disability. While progress has been made, there remains a lingering hesitation in many families to acknowledge developmental differences due to fears of social exclusion or impacts on family reputation. In my practice, I have observed that trust-building is not a linear process but a gradual journey of empathy and education. It involves working closely with parents who may be overwhelmed by grief or denial, helping them transition from viewing their child’s needs as a deficit to seeing them as unique characteristics requiring specific support.</w:t>
      </w:r>
    </w:p>
    <w:p>
      <w:pPr>
        <w:pStyle w:val="BodyText"/>
      </w:pPr>
      <w:r>
        <w:t xml:space="preserve">In</w:t>
      </w:r>
    </w:p>
    <w:p>
      <w:pPr>
        <w:pStyle w:val="BodyText"/>
      </w:pPr>
      <w:r>
        <w:t xml:space="preserve">South Korea Seoul, the role often extends beyond the classroom walls into the home and community. The teacher becomes a cultural mediator, explaining individualized education programs (IEPs) not just in pedagogical terms but in ways that resonate with local family values. For instance, emphasizing how inclusion can enhance social harmony and collective responsibility helps align special education goals with broader Confucian ideals of mutual respect and care. This cultural adaptation is crucial for the success of the</w:t>
      </w:r>
    </w:p>
    <w:p>
      <w:pPr>
        <w:pStyle w:val="BodyText"/>
      </w:pPr>
      <w:r>
        <w:t xml:space="preserve">Special Education Teacher , as it ensures that interventions are not only technically sound but also socially acceptable to the student’s family.</w:t>
      </w:r>
    </w:p>
    <w:p>
      <w:pPr>
        <w:pStyle w:val="BodyText"/>
      </w:pPr>
      <w:r>
        <w:t xml:space="preserve">The educational ecosystem in</w:t>
      </w:r>
    </w:p>
    <w:p>
      <w:pPr>
        <w:pStyle w:val="BodyText"/>
      </w:pPr>
      <w:r>
        <w:t xml:space="preserve">South Korea Seoul is heavily influenced by the national curriculum and standardized testing. For students with disabilities, this environment can be exclusionary if not properly adapted. As a</w:t>
      </w:r>
    </w:p>
    <w:p>
      <w:pPr>
        <w:pStyle w:val="BodyText"/>
      </w:pPr>
      <w:r>
        <w:t xml:space="preserve">Special Education Teacher , my primary challenge has been to integrate individualized learning strategies within a system that prioritizes uniformity. This requires creativity and resilience. I have learned to utilize technology extensively, leveraging Seoul’s advanced digital infrastructure to provide assistive tools that allow students with varying needs to access the same content as their peers.</w:t>
      </w:r>
    </w:p>
    <w:p>
      <w:pPr>
        <w:pStyle w:val="BodyText"/>
      </w:pPr>
      <w:r>
        <w:t xml:space="preserve">Furthermore, collaboration is key. In</w:t>
      </w:r>
    </w:p>
    <w:p>
      <w:pPr>
        <w:pStyle w:val="BodyText"/>
      </w:pPr>
      <w:r>
        <w:t xml:space="preserve">South Korea Seoul, special education teachers do not work in silos. They collaborate closely with general education teachers, speech therapists, occupational therapists, and school psychologists. This interdisciplinary approach ensures a holistic support system for the student. Reflecting on this collaborative model highlights the importance of communication skills and emotional intelligence in the</w:t>
      </w:r>
    </w:p>
    <w:p>
      <w:pPr>
        <w:pStyle w:val="BodyText"/>
      </w:pPr>
      <w:r>
        <w:t xml:space="preserve">Special Education Teacher ’s toolkit. We must advocate for our students while respecting the expertise of colleagues from different fields, creating a unified front that supports every child’s potential.</w:t>
      </w:r>
    </w:p>
    <w:p>
      <w:pPr>
        <w:pStyle w:val="BodyText"/>
      </w:pPr>
      <w:r>
        <w:t xml:space="preserve">Beyond the administrative and pedagogical challenges, there is an emotional dimension to this role that is both draining and deeply fulfilling. Working in</w:t>
      </w:r>
    </w:p>
    <w:p>
      <w:pPr>
        <w:pStyle w:val="BodyText"/>
      </w:pPr>
      <w:r>
        <w:t xml:space="preserve">South Korea Seoul exposes a</w:t>
      </w:r>
    </w:p>
    <w:p>
      <w:pPr>
        <w:pStyle w:val="BodyText"/>
      </w:pPr>
      <w:r>
        <w:t xml:space="preserve">Special Education Teacher to a wide range of human experiences. There are moments of frustration when progress seems slow, but also moments of profound joy when a non-verbal student makes their first spoken word or when a student with autism successfully navigates a social interaction.</w:t>
      </w:r>
    </w:p>
    <w:p>
      <w:pPr>
        <w:pStyle w:val="BodyText"/>
      </w:pPr>
      <w:r>
        <w:t xml:space="preserve">These small victories are monumental in the context of</w:t>
      </w:r>
    </w:p>
    <w:p>
      <w:pPr>
        <w:pStyle w:val="BodyText"/>
      </w:pPr>
      <w:r>
        <w:t xml:space="preserve">South Korea Seoul’s competitive atmosphere. They signal a shift in societal perception and offer hope to families who have long felt marginalized. The</w:t>
      </w:r>
    </w:p>
    <w:p>
      <w:pPr>
        <w:pStyle w:val="BodyText"/>
      </w:pPr>
      <w:r>
        <w:t xml:space="preserve">Special Education Teacher becomes a witness to transformation, not just in individual students but in the broader school community. As teachers model inclusive behaviors, their peers begin to adopt more accepting attitudes, creating a ripple effect that benefits everyone.</w:t>
      </w:r>
    </w:p>
    <w:p>
      <w:pPr>
        <w:pStyle w:val="BodyText"/>
      </w:pPr>
      <w:r>
        <w:t xml:space="preserve">In conclusion, the role of the</w:t>
      </w:r>
    </w:p>
    <w:p>
      <w:pPr>
        <w:pStyle w:val="BodyText"/>
      </w:pPr>
      <w:r>
        <w:t xml:space="preserve">Special Education Teacher in</w:t>
      </w:r>
    </w:p>
    <w:p>
      <w:pPr>
        <w:pStyle w:val="BodyText"/>
      </w:pPr>
      <w:r>
        <w:t xml:space="preserve">South Korea Seoul is multifaceted and demanding. It requires a blend of technical expertise, cultural sensitivity, and unwavering advocacy. As I continue my journey in this field, I am reminded that true inclusion is not just about physical presence in the classroom but about meaningful participation and belonging.</w:t>
      </w:r>
    </w:p>
    <w:p>
      <w:pPr>
        <w:pStyle w:val="BodyText"/>
      </w:pPr>
      <w:r>
        <w:t xml:space="preserve">The future of special education in</w:t>
      </w:r>
    </w:p>
    <w:p>
      <w:pPr>
        <w:pStyle w:val="BodyText"/>
      </w:pPr>
      <w:r>
        <w:t xml:space="preserve">South Korea Seoul holds great promise, driven by government initiatives and growing public awareness. However, it also demands ongoing reflection and adaptation from educators. We must strive to create an educational environment where every student, regardless of ability, is valued for their unique contributions. The</w:t>
      </w:r>
    </w:p>
    <w:p>
      <w:pPr>
        <w:pStyle w:val="BodyText"/>
      </w:pPr>
      <w:r>
        <w:t xml:space="preserve">Special Education Teacher stands at the forefront of this mission, guiding students toward a future where they can thrive in the vibrant society of</w:t>
      </w:r>
    </w:p>
    <w:p>
      <w:pPr>
        <w:pStyle w:val="BodyText"/>
      </w:pPr>
      <w:r>
        <w:t xml:space="preserve">South Korea Seoul and beyond.</w:t>
      </w:r>
    </w:p>
    <w:p>
      <w:pPr>
        <w:pStyle w:val="BodyText"/>
      </w:pPr>
      <w:r>
        <w:t xml:space="preserve">This reflection serves as both a summary of past experiences and a commitment to future growth. By embracing the complexities of our context and remaining steadfast in our dedication to equity, we can ensure that special education becomes an integral pillar of excellence in</w:t>
      </w:r>
    </w:p>
    <w:p>
      <w:pPr>
        <w:pStyle w:val="BodyText"/>
      </w:pPr>
      <w:r>
        <w:t xml:space="preserve">South Korea Seoul’s educational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2026-07-29T23:11:11Z</dcterms:created>
  <dcterms:modified xsi:type="dcterms:W3CDTF">2026-07-29T23:11:11Z</dcterms:modified>
</cp:coreProperties>
</file>

<file path=docProps/custom.xml><?xml version="1.0" encoding="utf-8"?>
<Properties xmlns="http://schemas.openxmlformats.org/officeDocument/2006/custom-properties" xmlns:vt="http://schemas.openxmlformats.org/officeDocument/2006/docPropsVTypes"/>
</file>