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Spain</w:t>
      </w:r>
      <w:r>
        <w:t xml:space="preserve"> </w:t>
      </w:r>
      <w:r>
        <w:t xml:space="preserve">Valencia</w:t>
      </w:r>
    </w:p>
    <w:p>
      <w:pPr>
        <w:pStyle w:val="FirstParagraph"/>
      </w:pPr>
      <w:r>
        <w:t xml:space="preserve">```html</w:t>
      </w:r>
    </w:p>
    <w:p>
      <w:pPr>
        <w:pStyle w:val="BodyText"/>
      </w:pPr>
      <w:r>
        <w:t xml:space="preserve">The journey of becoming a special education teacher within the specific cultural and educational context of Spain Valencia is not merely a career choice but a profound vocation that demands deep reflection, adaptability, and an unwavering commitment to inclusivity. As I reflect upon this role, it becomes evident that being a</w:t>
      </w:r>
      <w:r>
        <w:t xml:space="preserve"> </w:t>
      </w:r>
      <w:r>
        <w:rPr>
          <w:bCs/>
          <w:b/>
        </w:rPr>
        <w:t xml:space="preserve">Special Education Teacher</w:t>
      </w:r>
      <w:r>
        <w:t xml:space="preserve"> </w:t>
      </w:r>
      <w:r>
        <w:t xml:space="preserve">in this vibrant Mediterranean region involves navigating a unique intersection of Spanish educational law, local cultural values centered around family and community (</w:t>
      </w:r>
      <w:r>
        <w:rPr>
          <w:iCs/>
          <w:i/>
        </w:rPr>
        <w:t xml:space="preserve">familia</w:t>
      </w:r>
      <w:r>
        <w:t xml:space="preserve"> </w:t>
      </w:r>
      <w:r>
        <w:t xml:space="preserve">and</w:t>
      </w:r>
      <w:r>
        <w:t xml:space="preserve"> </w:t>
      </w:r>
      <w:r>
        <w:rPr>
          <w:iCs/>
          <w:i/>
        </w:rPr>
        <w:t xml:space="preserve">barrio</w:t>
      </w:r>
      <w:r>
        <w:t xml:space="preserve">, respectively), and the universal principles of human rights regarding access to education. This paper serves as a comprehensive reflection on these dimensions, exploring how identity, pedagogy, and policy converge in the classrooms of Valencia.</w:t>
      </w:r>
    </w:p>
    <w:bookmarkStart w:id="20" w:name="X61ddbba835c0b8d5080dbcd84cab6a80acc4393"/>
    <w:p>
      <w:pPr>
        <w:pStyle w:val="Heading2"/>
      </w:pPr>
      <w:r>
        <w:t xml:space="preserve">The Cultural Fabric of Education in Valencia</w:t>
      </w:r>
    </w:p>
    <w:p>
      <w:pPr>
        <w:pStyle w:val="FirstParagraph"/>
      </w:pPr>
      <w:r>
        <w:t xml:space="preserve">To understand the role of a</w:t>
      </w:r>
      <w:r>
        <w:t xml:space="preserve"> </w:t>
      </w:r>
      <w:r>
        <w:rPr>
          <w:bCs/>
          <w:b/>
        </w:rPr>
        <w:t xml:space="preserve">Special Education Teacher</w:t>
      </w:r>
      <w:r>
        <w:t xml:space="preserve"> </w:t>
      </w:r>
      <w:r>
        <w:t xml:space="preserve">in Spain Valencia, one must first appreciate the sociocultural landscape. Unlike more individualistic societies, Valencian culture is deeply relational. The concept of community extends beyond the school gates; it permeates into homes and social networks. For a teacher specializing in special needs, this means that collaboration cannot end at the classroom door. Success often hinges on building strong alliances with parents who are actively involved in their children's lives and local community resources.</w:t>
      </w:r>
    </w:p>
    <w:p>
      <w:pPr>
        <w:pStyle w:val="BodyText"/>
      </w:pPr>
      <w:r>
        <w:t xml:space="preserve">Furthermore, bilingualism plays a significant role here. Many schools in Valencia operate under the dual-language model (Valencian/Catalan and Spanish). For students with speech, language, or learning difficulties, navigating two linguistic systems can present additional challenges. A reflective practitioner must therefore be culturally and linguistically competent, ensuring that assessments and interventions are fair across both languages. This adds a layer of complexity to the</w:t>
      </w:r>
      <w:r>
        <w:t xml:space="preserve"> </w:t>
      </w:r>
      <w:r>
        <w:rPr>
          <w:bCs/>
          <w:b/>
        </w:rPr>
        <w:t xml:space="preserve">Special Education Teacher</w:t>
      </w:r>
      <w:r>
        <w:t xml:space="preserve">'s role in Spain Valencia compared to monolingual regions in Europe or North America.</w:t>
      </w:r>
    </w:p>
    <w:bookmarkEnd w:id="20"/>
    <w:bookmarkStart w:id="21" w:name="X5ea929932a8aec87ce0fffe8d34fc2c92020da0"/>
    <w:p>
      <w:pPr>
        <w:pStyle w:val="Heading2"/>
      </w:pPr>
      <w:r>
        <w:t xml:space="preserve">Navigating Policy Frameworks: From LOMLOE to Local Implementation</w:t>
      </w:r>
    </w:p>
    <w:p>
      <w:pPr>
        <w:pStyle w:val="FirstParagraph"/>
      </w:pPr>
      <w:r>
        <w:t xml:space="preserve">The legal framework governing education in Spain has undergone significant changes, most notably with the implementation of the LOMLOE (Ley Orgánica de Modificación de la LOE). This legislation emphasizes inclusivity, diversity, and personalized learning pathways. As a</w:t>
      </w:r>
      <w:r>
        <w:t xml:space="preserve"> </w:t>
      </w:r>
      <w:r>
        <w:rPr>
          <w:bCs/>
          <w:b/>
        </w:rPr>
        <w:t xml:space="preserve">Special Education Teacher</w:t>
      </w:r>
      <w:r>
        <w:t xml:space="preserve"> </w:t>
      </w:r>
      <w:r>
        <w:t xml:space="preserve">working within this system in Valencia, one must constantly reflect on how these national directives translate into daily practice.</w:t>
      </w:r>
    </w:p>
    <w:p>
      <w:pPr>
        <w:pStyle w:val="BodyText"/>
      </w:pPr>
      <w:r>
        <w:t xml:space="preserve">Inclusion is no longer just about physical presence in a mainstream classroom; it is about meaningful participation. In Valencia, schools are encouraged to adopt the Universal Design for Learning (UDL) principles to proactively remove barriers. Reflecting on this, I realize that our role shifts from "remediating deficits" in students to "remediating barriers" in the environment and curriculum. This requires a shift in mindset from seeing special education as a separate silo to viewing it as a support system integrated into the fabric of all teaching teams across Spain Valencia.</w:t>
      </w:r>
    </w:p>
    <w:bookmarkEnd w:id="21"/>
    <w:bookmarkStart w:id="22" w:name="Xf38a2d2db530167ca20cc4237a3cc4204140a40"/>
    <w:p>
      <w:pPr>
        <w:pStyle w:val="Heading2"/>
      </w:pPr>
      <w:r>
        <w:t xml:space="preserve">Pedagogical Reflection: Empathy, Innovation, and Patience</w:t>
      </w:r>
    </w:p>
    <w:p>
      <w:pPr>
        <w:pStyle w:val="FirstParagraph"/>
      </w:pPr>
      <w:r>
        <w:t xml:space="preserve">The pedagogical approach in special education requires a delicate balance of empathy and rigorous academic standards. In the context of Spain Valencia, where social interaction is highly valued, fostering social-emotional learning (SEL) is just as critical as academic achievement. Students with disabilities often face isolation; therefore, creating an environment where diversity is celebrated rather than tolerated is paramount.</w:t>
      </w:r>
    </w:p>
    <w:p>
      <w:pPr>
        <w:pStyle w:val="BodyText"/>
      </w:pPr>
      <w:r>
        <w:t xml:space="preserve">Innovation also plays a crucial part. The use of assistive technologies, digital tools, and sensory-friendly adaptations are increasingly common in Valencian schools. Reflecting on my own practice or that of colleagues here, it is clear that technology serves as an equalizer. However, technology cannot replace human connection. The</w:t>
      </w:r>
      <w:r>
        <w:t xml:space="preserve"> </w:t>
      </w:r>
      <w:r>
        <w:rPr>
          <w:bCs/>
          <w:b/>
        </w:rPr>
        <w:t xml:space="preserve">Special Education Teacher</w:t>
      </w:r>
      <w:r>
        <w:t xml:space="preserve"> </w:t>
      </w:r>
      <w:r>
        <w:t xml:space="preserve">in Spain Valencia must be both a tech-savvy innovator and a compassionate mentor who understands the nuances of neurodiversity.</w:t>
      </w:r>
    </w:p>
    <w:bookmarkEnd w:id="22"/>
    <w:bookmarkStart w:id="23" w:name="X15bf408b75bd20ea9575f7e6fb3f66b6800fbc4"/>
    <w:p>
      <w:pPr>
        <w:pStyle w:val="Heading2"/>
      </w:pPr>
      <w:r>
        <w:t xml:space="preserve">The Personal Challenge: Burnout and Resilience</w:t>
      </w:r>
    </w:p>
    <w:p>
      <w:pPr>
        <w:pStyle w:val="FirstParagraph"/>
      </w:pPr>
      <w:r>
        <w:t xml:space="preserve">No reflection on this profession would be complete without addressing the emotional toll it can take. Working with students who have complex needs, often alongside under-resourced systems or bureaucratic hurdles, can lead to burnout. In Spain Valencia, like elsewhere in Europe, teacher well-being is a growing concern. Reflecting on sustainability in this career path is essential.</w:t>
      </w:r>
    </w:p>
    <w:p>
      <w:pPr>
        <w:pStyle w:val="BodyText"/>
      </w:pPr>
      <w:r>
        <w:t xml:space="preserve">Resilience must be cultivated not just individually but collectively. Professional learning communities within schools and regional networks for special educators in the Valencian Community provide vital support systems. Acknowledging these challenges openly allows for better preparation and mental health strategies, ensuring that teachers remain effective and passionate advocates for their students over the long term.</w:t>
      </w:r>
    </w:p>
    <w:bookmarkEnd w:id="23"/>
    <w:bookmarkStart w:id="24" w:name="Xcffe6f8dfab558b9c4b36a350e945993e4ee0d3"/>
    <w:p>
      <w:pPr>
        <w:pStyle w:val="Heading2"/>
      </w:pPr>
      <w:r>
        <w:t xml:space="preserve">Conclusion: A Commitment to Inclusive Excellence</w:t>
      </w:r>
    </w:p>
    <w:p>
      <w:pPr>
        <w:pStyle w:val="FirstParagraph"/>
      </w:pPr>
      <w:r>
        <w:t xml:space="preserve">In conclusion, being a</w:t>
      </w:r>
      <w:r>
        <w:t xml:space="preserve"> </w:t>
      </w:r>
      <w:r>
        <w:rPr>
          <w:bCs/>
          <w:b/>
        </w:rPr>
        <w:t xml:space="preserve">Special Education Teacher</w:t>
      </w:r>
      <w:r>
        <w:t xml:space="preserve"> </w:t>
      </w:r>
      <w:r>
        <w:t xml:space="preserve">in Spain Valencia is a multifaceted role that extends far beyond traditional teaching. It involves acting as an advocate for rights, a cultural mediator in a bilingual environment, an innovator in pedagogy, and a pillar of emotional support for both students and families. Reflecting on this journey highlights the importance of staying informed about policy changes like LOMLOE while remaining deeply rooted in the local community values.</w:t>
      </w:r>
    </w:p>
    <w:p>
      <w:pPr>
        <w:pStyle w:val="BodyText"/>
      </w:pPr>
      <w:r>
        <w:t xml:space="preserve">Ultimately, this reflection underscores that inclusion is not just a legal mandate but a moral imperative. By embracing the unique cultural and educational dynamics of Spain Valencia, special educators can create transformative learning experiences that honor the dignity and potential of every student. The work is challenging, yes; but it is also deeply rewarding to witness growth in an environment where every child has the opportunity to thrive.</w:t>
      </w:r>
    </w:p>
    <w:p>
      <w:pPr>
        <w:pStyle w:val="BodyText"/>
      </w:pPr>
      <w:r>
        <w:rPr>
          <w:iCs/>
          <w:i/>
        </w:rPr>
        <w:t xml:space="preserve">Reflective Essay on Special Education Practice</w:t>
      </w:r>
    </w:p>
    <w:p>
      <w:pPr>
        <w:pStyle w:val="BodyText"/>
      </w:pPr>
      <w:r>
        <w:t xml:space="preserve">Date: October 26, 2023</w:t>
      </w:r>
    </w:p>
    <w:bookmarkEnd w:id="2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Special Education Teacher in Spain Valencia</dc:title>
  <dc:creator/>
  <dc:language>en</dc:language>
  <cp:keywords/>
  <dcterms:created xsi:type="dcterms:W3CDTF">2026-07-29T16:01:01Z</dcterms:created>
  <dcterms:modified xsi:type="dcterms:W3CDTF">2026-07-29T16:01:01Z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