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Journey</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reflection-paper"/>
    <w:p>
      <w:pPr>
        <w:pStyle w:val="Heading1"/>
      </w:pPr>
      <w:r>
        <w:t xml:space="preserve">Reflection Paper</w:t>
      </w:r>
    </w:p>
    <w:bookmarkStart w:id="20" w:name="Xe9cf4333ce3342990ac5f115810f104e4ddbd3e"/>
    <w:p>
      <w:pPr>
        <w:pStyle w:val="Heading2"/>
      </w:pPr>
      <w:r>
        <w:t xml:space="preserve">The Vocation of Compassion and Change in Colombo</w:t>
      </w:r>
    </w:p>
    <w:p>
      <w:pPr>
        <w:pStyle w:val="FirstParagraph"/>
      </w:pPr>
      <w:r>
        <w:t xml:space="preserve">In the bustling, vibrant heart of Sri Lanka’s commercial capital, Colombo, life moves at a frenetic pace. The air is thick with humidity, the sounds of tuk-tuks and traffic form an ever-present backdrop, and the skyline is a mix of colonial architecture and modern glass towers. Yet, amidst this sensory overload and rapid development lies a quiet but profound revolution happening in classrooms that often go unnoticed by the general public. This reflection paper serves as a deep dive into my personal journey, professional evolution, and philosophical understanding of my role as a</w:t>
      </w:r>
      <w:r>
        <w:t xml:space="preserve"> </w:t>
      </w:r>
      <w:r>
        <w:rPr>
          <w:bCs/>
          <w:b/>
        </w:rPr>
        <w:t xml:space="preserve">Special Education Teacher</w:t>
      </w:r>
      <w:r>
        <w:t xml:space="preserve">. It explores the unique challenges and triumphs encountered within the specific context of</w:t>
      </w:r>
      <w:r>
        <w:t xml:space="preserve"> </w:t>
      </w:r>
      <w:r>
        <w:rPr>
          <w:bCs/>
          <w:b/>
        </w:rPr>
        <w:t xml:space="preserve">Sri Lanka Colombo</w:t>
      </w:r>
      <w:r>
        <w:t xml:space="preserve">, highlighting how this profession is not merely a job, but a transformative calling that bridges gaps in society.</w:t>
      </w:r>
    </w:p>
    <w:bookmarkEnd w:id="20"/>
    <w:bookmarkStart w:id="21" w:name="X13de4825380fd50c5530b4e368a7dad4f2afc1b"/>
    <w:p>
      <w:pPr>
        <w:pStyle w:val="Heading2"/>
      </w:pPr>
      <w:r>
        <w:t xml:space="preserve">Understanding the Context: The Landscape of Special Needs in Colombo</w:t>
      </w:r>
    </w:p>
    <w:p>
      <w:pPr>
        <w:pStyle w:val="FirstParagraph"/>
      </w:pPr>
      <w:r>
        <w:t xml:space="preserve">To understand the weight of this profession, one must first appreciate the environment.</w:t>
      </w:r>
      <w:r>
        <w:t xml:space="preserve"> </w:t>
      </w:r>
      <w:r>
        <w:rPr>
          <w:bCs/>
          <w:b/>
        </w:rPr>
        <w:t xml:space="preserve">Sri Lanka Colombo</w:t>
      </w:r>
      <w:r>
        <w:t xml:space="preserve">, despite being an urban center with advanced healthcare and educational infrastructure compared to rural areas, still grapples with significant stigma surrounding disability. Historically, disabilities were often viewed through a lens of superstition or shame within many South Asian families. As a</w:t>
      </w:r>
      <w:r>
        <w:t xml:space="preserve"> </w:t>
      </w:r>
      <w:r>
        <w:rPr>
          <w:bCs/>
          <w:b/>
        </w:rPr>
        <w:t xml:space="preserve">Special Education Teacher</w:t>
      </w:r>
      <w:r>
        <w:t xml:space="preserve">, I found that my initial task was not always pedagogical but sociological: helping parents and communities reframe their perceptions. In Colombo, where academic excellence is highly prized and competitive, the concept of inclusive education often faced resistance from mainstream institutions that lacked resources or willingness to adapt.</w:t>
      </w:r>
    </w:p>
    <w:p>
      <w:pPr>
        <w:pStyle w:val="BodyText"/>
      </w:pPr>
      <w:r>
        <w:t xml:space="preserve">Reflecting on this, I realize that the role of a</w:t>
      </w:r>
      <w:r>
        <w:t xml:space="preserve"> </w:t>
      </w:r>
      <w:r>
        <w:rPr>
          <w:bCs/>
          <w:b/>
        </w:rPr>
        <w:t xml:space="preserve">Special Education Teacher</w:t>
      </w:r>
      <w:r>
        <w:t xml:space="preserve"> </w:t>
      </w:r>
      <w:r>
        <w:t xml:space="preserve">here is multifaceted. We are educators, yes, but we are also advocates, counselors for families burdened by societal judgment, and innovators who must create learning environments with limited resources. The contrast between the wealthy suburbs like Nawala or Nugegoda and the crowded inner-city neighborhoods reveals a stark disparity in access to specialized care. This inequality drives my daily practice, compelling me to be resourceful and fiercely dedicated to equity in education.</w:t>
      </w:r>
    </w:p>
    <w:bookmarkEnd w:id="21"/>
    <w:bookmarkStart w:id="22" w:name="Xa42aa95fe0dca8e5382adc624e77c9ee90b3012"/>
    <w:p>
      <w:pPr>
        <w:pStyle w:val="Heading2"/>
      </w:pPr>
      <w:r>
        <w:t xml:space="preserve">The Pedagogical Challenge: Beyond Standard Curriculum</w:t>
      </w:r>
    </w:p>
    <w:p>
      <w:pPr>
        <w:pStyle w:val="FirstParagraph"/>
      </w:pPr>
      <w:r>
        <w:t xml:space="preserve">The core of being a</w:t>
      </w:r>
      <w:r>
        <w:t xml:space="preserve"> </w:t>
      </w:r>
      <w:r>
        <w:rPr>
          <w:bCs/>
          <w:b/>
        </w:rPr>
        <w:t xml:space="preserve">Special Education Teacher</w:t>
      </w:r>
      <w:r>
        <w:t xml:space="preserve"> </w:t>
      </w:r>
      <w:r>
        <w:t xml:space="preserve">lies in the ability to deconstruct traditional teaching methods and reconstruct them for individual needs. In Colombo, where the national curriculum is heavily rote-based, introducing alternative learning strategies such as visual supports, tactile learning aids, or social stories requires significant creativity. I have learned that patience is not just a virtue but a professional necessity.</w:t>
      </w:r>
    </w:p>
    <w:p>
      <w:pPr>
        <w:pStyle w:val="BodyText"/>
      </w:pPr>
      <w:r>
        <w:t xml:space="preserve">One particular reflection centers on the student with Autism Spectrum Disorder (ASD), a population that has grown noticeably in awareness and diagnosis in recent years in Colombo. Initially, I struggled with behavioral issues that mainstream teachers would dismiss as "disruptive." Through specialized training and empathy, I learned to see these behaviors as forms of communication. This shift in perspective was pivotal. It taught me that every child learns differently, and it is the teacher’s responsibility to find the key rather than blaming the lock. The satisfaction derived from witnessing a non-verbal child in a Colombo mainstream school finally using a communication board to express their needs is incomparable.</w:t>
      </w:r>
    </w:p>
    <w:bookmarkEnd w:id="22"/>
    <w:bookmarkStart w:id="23" w:name="the-emotional-toll-and-resilience"/>
    <w:p>
      <w:pPr>
        <w:pStyle w:val="Heading2"/>
      </w:pPr>
      <w:r>
        <w:t xml:space="preserve">The Emotional Toll and Resilience</w:t>
      </w:r>
    </w:p>
    <w:p>
      <w:pPr>
        <w:pStyle w:val="FirstParagraph"/>
      </w:pPr>
      <w:r>
        <w:t xml:space="preserve">It would be disingenuous to speak only of successes. The role of a</w:t>
      </w:r>
      <w:r>
        <w:t xml:space="preserve"> </w:t>
      </w:r>
      <w:r>
        <w:rPr>
          <w:bCs/>
          <w:b/>
        </w:rPr>
        <w:t xml:space="preserve">Special Education Teacher</w:t>
      </w:r>
      <w:r>
        <w:t xml:space="preserve"> </w:t>
      </w:r>
      <w:r>
        <w:t xml:space="preserve">is emotionally taxing. There are days when progress seems invisible, measured in millimeters rather than miles. In the high-pressure academic culture of</w:t>
      </w:r>
      <w:r>
        <w:t xml:space="preserve"> </w:t>
      </w:r>
      <w:r>
        <w:rPr>
          <w:bCs/>
          <w:b/>
        </w:rPr>
        <w:t xml:space="preserve">Sri Lanka Colombo</w:t>
      </w:r>
      <w:r>
        <w:t xml:space="preserve">, where parents often push for rapid results comparable to neurotypical peers, managing expectations is a delicate art. I have faced moments of burnout and self-doubt, questioning if I was making enough of an impact.</w:t>
      </w:r>
    </w:p>
    <w:p>
      <w:pPr>
        <w:pStyle w:val="BodyText"/>
      </w:pPr>
      <w:r>
        <w:t xml:space="preserve">However, these challenges have forged resilience. The community support network among special educators in Colombo has been my anchor. Sharing resources and strategies with colleagues across different schools creates a sense of solidarity. We are part of a growing movement that is slowly changing the narrative from pity to empowerment. This collective effort reminds me that I am not alone in this fight for inclusive education.</w:t>
      </w:r>
    </w:p>
    <w:bookmarkEnd w:id="23"/>
    <w:bookmarkStart w:id="24" w:name="the-future-advocacy-and-systemic-change"/>
    <w:p>
      <w:pPr>
        <w:pStyle w:val="Heading2"/>
      </w:pPr>
      <w:r>
        <w:t xml:space="preserve">The Future: Advocacy and Systemic Change</w:t>
      </w:r>
    </w:p>
    <w:p>
      <w:pPr>
        <w:pStyle w:val="FirstParagraph"/>
      </w:pPr>
      <w:r>
        <w:t xml:space="preserve">Looking forward, my reflection turns toward advocacy. While individual classroom changes are vital, systemic change is necessary to sustain progress. The implementation of the Inclusive Education Policy in Sri Lanka is a step in the right direction, but its execution on the ground requires dedicated</w:t>
      </w:r>
      <w:r>
        <w:t xml:space="preserve"> </w:t>
      </w:r>
      <w:r>
        <w:rPr>
          <w:bCs/>
          <w:b/>
        </w:rPr>
        <w:t xml:space="preserve">Special Education Teachers</w:t>
      </w:r>
      <w:r>
        <w:t xml:space="preserve"> </w:t>
      </w:r>
      <w:r>
        <w:t xml:space="preserve">like myself to push for better training, smaller class sizes, and adequate support staff. I see my role expanding beyond the classroom walls to influence policy and public awareness campaigns.</w:t>
      </w:r>
    </w:p>
    <w:p>
      <w:pPr>
        <w:pStyle w:val="BodyText"/>
      </w:pPr>
      <w:r>
        <w:t xml:space="preserve">In Colombo, there is a rising middle class that is increasingly aware of their rights. This presents an opportunity for parents who are educated about special needs to demand better services from schools. As a</w:t>
      </w:r>
      <w:r>
        <w:t xml:space="preserve"> </w:t>
      </w:r>
      <w:r>
        <w:rPr>
          <w:bCs/>
          <w:b/>
        </w:rPr>
        <w:t xml:space="preserve">Special Education Teacher</w:t>
      </w:r>
      <w:r>
        <w:t xml:space="preserve">, I aim to equip these parents with the knowledge and tools they need to advocate for their children, thereby creating a sustainable ecosystem of support.</w:t>
      </w:r>
    </w:p>
    <w:bookmarkEnd w:id="24"/>
    <w:bookmarkStart w:id="25" w:name="conclusion"/>
    <w:p>
      <w:pPr>
        <w:pStyle w:val="Heading2"/>
      </w:pPr>
      <w:r>
        <w:t xml:space="preserve">Conclusion</w:t>
      </w:r>
    </w:p>
    <w:p>
      <w:pPr>
        <w:pStyle w:val="FirstParagraph"/>
      </w:pPr>
      <w:r>
        <w:t xml:space="preserve">In conclusion, my journey as a</w:t>
      </w:r>
      <w:r>
        <w:t xml:space="preserve"> </w:t>
      </w:r>
      <w:r>
        <w:rPr>
          <w:bCs/>
          <w:b/>
        </w:rPr>
        <w:t xml:space="preserve">Special Education Teacher</w:t>
      </w:r>
      <w:r>
        <w:t xml:space="preserve"> </w:t>
      </w:r>
      <w:r>
        <w:t xml:space="preserve">in</w:t>
      </w:r>
      <w:r>
        <w:t xml:space="preserve"> </w:t>
      </w:r>
      <w:r>
        <w:rPr>
          <w:bCs/>
          <w:b/>
        </w:rPr>
        <w:t xml:space="preserve">Sri Lanka Colombo</w:t>
      </w:r>
      <w:r>
        <w:t xml:space="preserve"> </w:t>
      </w:r>
      <w:r>
        <w:t xml:space="preserve">has been one of profound personal growth and professional realization. It is a path paved with challenges, yet illuminated by the small victories of inclusion, understanding, and acceptance. The city’s dynamic energy mirrors the complexity of my work: chaotic at times, but full of potential for change. I have learned that true education is not just about filling a mind with facts, but about unlocking human potential regardless of ability. As I continue this journey, I remain committed to bridging the divide between the marginalized and the mainstream, ensuring that every child in Colombo has the opportunity to shine.</w:t>
      </w:r>
    </w:p>
    <w:p>
      <w:pPr>
        <w:pStyle w:val="BodyText"/>
      </w:pPr>
      <w:r>
        <w:rPr>
          <w:bCs/>
          <w:b/>
        </w:rPr>
        <w:t xml:space="preserve">Submitted by:</w:t>
      </w:r>
      <w:r>
        <w:br/>
      </w:r>
      <w:r>
        <w:t xml:space="preserve">[Your Name]</w:t>
      </w:r>
      <w:r>
        <w:br/>
      </w:r>
      <w:r>
        <w:rPr>
          <w:iCs/>
          <w:i/>
        </w:rPr>
        <w:t xml:space="preserve">Special Education Teacher</w:t>
      </w:r>
      <w:r>
        <w:br/>
      </w:r>
      <w:r>
        <w:t xml:space="preserve">Sri Lanka, Colombo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Journey of a Special Education Teacher in Sri Lanka, Colombo</dc:title>
  <dc:creator/>
  <cp:keywords/>
  <dcterms:created xsi:type="dcterms:W3CDTF">2026-07-29T20:30:59Z</dcterms:created>
  <dcterms:modified xsi:type="dcterms:W3CDTF">2026-07-29T20:30:59Z</dcterms:modified>
</cp:coreProperties>
</file>

<file path=docProps/custom.xml><?xml version="1.0" encoding="utf-8"?>
<Properties xmlns="http://schemas.openxmlformats.org/officeDocument/2006/custom-properties" xmlns:vt="http://schemas.openxmlformats.org/officeDocument/2006/docPropsVTypes"/>
</file>