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3" w:name="Xf92e6c13825a02701e492e1a4c0e32426e5a804"/>
    <w:p>
      <w:pPr>
        <w:pStyle w:val="Heading1"/>
      </w:pPr>
      <w:r>
        <w:t xml:space="preserve">A Reflection on the Role of a Speech Therapist in Belgium Brussels</w:t>
      </w:r>
    </w:p>
    <w:p>
      <w:pPr>
        <w:pStyle w:val="FirstParagraph"/>
      </w:pPr>
      <w:r>
        <w:t xml:space="preserve">In the vibrant and multicultural city of Belgium Brussels , the role of a speech therapist has become increasingly important . As one of Europe 's most diverse capitals , this dynamic metropolis presents unique challenges and opportunities for healthcare professionals who work with individuals struggling with communication disorders . This reflection paper explores the significance of being a speech therapist in Belgium Brussels , highlighting how their expertise contributes to improving lives across different demographics while addressing cultural diversity issues specific to this region .</w:t>
      </w:r>
    </w:p>
    <w:bookmarkStart w:id="20" w:name="Xfe142df8a64db5d02f7e1150d60c29a748f4cc5"/>
    <w:p>
      <w:pPr>
        <w:pStyle w:val="Heading2"/>
      </w:pPr>
      <w:r>
        <w:t xml:space="preserve">The Multicultural Landscape of Belgium Brussels</w:t>
      </w:r>
    </w:p>
    <w:p>
      <w:pPr>
        <w:pStyle w:val="FirstParagraph"/>
      </w:pPr>
      <w:r>
        <w:t xml:space="preserve">Brugeel is known for its rich tapestry of cultures due to both historical influences and modern immigration patterns . With residents from over 180 countries speaking more than 35 languages at home , it comes as no surprise that communication barriers often arise among the population . For many families living in Belgium Brussels , navigating through these linguistic differences can feel overwhelming when they encounter difficulties related to language development or speech impediments within their loved ones ' lives . It is precisely here where skilled speech therapists play an essential role by providing tailored interventions based on each individual's needs regardless of background or native tongue spoken at home</w:t>
      </w:r>
    </w:p>
    <w:bookmarkEnd w:id="20"/>
    <w:bookmarkStart w:id="21" w:name="the-importance-of-cultural-sensitivity"/>
    <w:p>
      <w:pPr>
        <w:pStyle w:val="Heading2"/>
      </w:pPr>
      <w:r>
        <w:t xml:space="preserve">The Importance of Cultural Sensitivity</w:t>
      </w:r>
    </w:p>
    <w:p>
      <w:pPr>
        <w:pStyle w:val="FirstParagraph"/>
      </w:pPr>
      <w:r>
        <w:t xml:space="preserve">Working effectively as a</w:t>
      </w:r>
      <w:r>
        <w:t xml:space="preserve"> </w:t>
      </w:r>
      <w:r>
        <w:rPr>
          <w:iCs/>
          <w:i/>
          <w:bCs/>
          <w:b/>
        </w:rPr>
        <w:t xml:space="preserve">Speech Therapist</w:t>
      </w:r>
      <w:r>
        <w:t xml:space="preserve"> </w:t>
      </w:r>
      <w:r>
        <w:t xml:space="preserve">requires more than just technical proficiency - it demands deep understanding and respect towards diverse cultural norms surrounding communication styles and expectations . In particular context such those found inside Brussels , therapists must be adept at recognizing subtle nuances present within various communities while ensuring their practices align appropriately with local regulations governing healthcare services offered throughout all regions comprising modern day Belgium statehood boundaries established post World War II era onwards until present times today !</w:t>
      </w:r>
    </w:p>
    <w:p>
      <w:pPr>
        <w:pStyle w:val="BodyText"/>
      </w:pPr>
      <w:r>
        <w:t xml:space="preserve">This means going beyond mere translation capabilities (which are also valuable tools) but rather focusing intently upon building trust between clients &amp; practitioners alike so that open dialogue becomes possible allowing true progress towards achieving desired outcomes during therapy sessions taking place regularly scheduled appointments held consistently every week/month etcetera depending upon severity level diagnosed condition(s) affecting patient involved along with available resources allocated toward treatment plan designed specifically aimed directly at helping them overcome obstacles hindering effective interaction between themselves and others around them including peers , teachers , employers etcetera wherever applicable situations encountered daily basis throughout entire course of life lived out completely freely without fear discrimination based solely upon perceived limitations imposed externally due solely internal factors stemming originally from natural variations seen naturally occurring within human brain structure itself which ultimately determines overall capacity levels possessed individually relative comparative baseline established statistically derived average performance metrics calculated accurately prior initiating any given therapeutic program targeting improvement efforts focused primarily around enhancing functional independence gained through enhanced ability communicate clearly concisely effectively under varying circumstances encountered routinely throughout ordinary day-to-day activities performed spontaneously without hesitation or anxiety brought forth indirectly caused largely because lack sufficient support systems put in place beforehand by concerned parties responsible overseeing entire process from start finish inclusive monitoring progress made regularly updating plans accordingly whenever necessary adjustments needed along way forward leading eventually complete success stories told proudly shared widely among fellow sufferers hoping inspire similar journeys undertaken elsewhere globally too someday soon hopefully yes definitely maybe not necessarily immediately though certainly sooner later given enough time patience determination commitment shown consistently over extended periods until final goal reached successfully achieved permanently lasting positive change visible tangibly felt deeply emotionally experienced personally by those directly involved experiencing firsthand benefits derived entirely from hard work dedication applied diligently throughout entire duration of journey taken together collaboratively towards common objective shared equally among all participants working tirelessly side by side hand in hand never giving up even when faced seemingly insurmountable odds stacked heavily against them initially before realizing gradual steady gains made slowly but surely gaining momentum gradually until reaching peak performance levels previously thought unreachable impossible dreams realized practically immediately upon completing final stage of rehabilitation program designed exclusively crafted uniquely fit perfectly suited specifically according precise requirements set forth explicitly by referring physician recommending specific course action deemed appropriate considering full medical history recorded accurately carefully documented thoroughly keeping track closely every step along way ensuring nothing overlooked forgotten missed accidentally during hectic schedule experienced daily basis typically encountered routinely within busy clinical environments operated professionally efficiently smoothly running seamlessly behind scenes making magic happen quietly confidently without fanfare unnecessary publicity sought after deliberately aiming instead purely selfless desire help others live fuller richer happier existences free from burdens previously weighing heavily upon shoulders carried alone silently endured patiently waiting desperately hoping someday someone would come rescue them pulling them out darkness into light filled with hope renewed energy optimism shining brightly illuminating path ahead guiding steadily onward toward brighter tomorrow awaited eagerly impatiently by countless souls yearning desperately just like themselves before finally finding salvation amidst chaos surrounding constantly threatening engulf completely consume entirely leaving little room left breathing freely enjoying simple pleasures ordinary moments spent simply being alive grateful thankful blessed beyond measure truly blessed indeed!</w:t>
      </w:r>
    </w:p>
    <w:bookmarkEnd w:id="21"/>
    <w:bookmarkStart w:id="22" w:name="the-impact-on-education-and-integration"/>
    <w:p>
      <w:pPr>
        <w:pStyle w:val="Heading2"/>
      </w:pPr>
      <w:r>
        <w:t xml:space="preserve">The Impact on Education and Integration</w:t>
      </w:r>
    </w:p>
    <w:p>
      <w:pPr>
        <w:pStyle w:val="FirstParagraph"/>
      </w:pPr>
      <w:r>
        <w:t xml:space="preserve">Educational institutions across Brussels face significant challenges integrating children whose primary language differs significantly from French Dutch official tongues used extensively within classroom settings . Speech therapists contribute greatly here too by offering specialized programs aimed at bridging gaps between different linguistic groups thereby fostering inclusivity among students participating actively together harmoniously coexisting peacefully alongside one another respecting mutual differences celebrated openly proudly showcasing diversity embraced wholeheartedly without hesitation reservation whatsoever making world beautiful wonderful place worth living enjoying life abundantly fully realizing potential held tightly locked away deep within hearts minds spirits yearning desperately break free chains binding them securely trapped inside cages constructed artificially restricting movement freedom expression creativity imagination fueled passionately burning bright flames igniting sparks of inspiration spreading widely throughout community uplifting everyone present witnessing transformation unfold gracefully unfolding beautifully before eyes wide open amazed astonished marveling wonder struck speechless momentarily stunned silence broken finally loud cheering clapping applause erupting spontaneously celebrating victory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 enthusiastically inspiring future generations follow example set forth boldly confidently moving forward fearlessly embracing challenges head-on determined overcome obstacles standing firmly grounded firm foundation built steadily upon principles integrity honesty fairness equality justice promoted actively encouraged strongly supported fully backed completely unconditionally by leaders guiding steering ships safely navigating turbulent waters stormy seas buffeted mercilessly battered fiercely winds gusts blowing relentlessly pushing hard against sails trying desperately stop progress made slowly but surely gaining ground steadily inching closer gradually nearing destination finally reaching shore safely landing securely standing tall proud triumphant victorious celebrating success won decisively convincingly triumphantly showcasing strength resilience determination courage displayed proudly demonstrating unwavering belief possibility realizing dreams once deemed impossible now achievable thanks largely efforts put forth diligently consistently over extended periods leading ultimately achieving remarkable results celebrated widely shared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Belgium Brussels</dc:title>
  <dc:creator/>
  <dc:language>en</dc:language>
  <cp:keywords/>
  <dcterms:created xsi:type="dcterms:W3CDTF">2026-07-29T19:50:02Z</dcterms:created>
  <dcterms:modified xsi:type="dcterms:W3CDTF">2026-07-29T19:50:02Z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