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Brazil</w:t>
      </w:r>
      <w:r>
        <w:t xml:space="preserve"> </w:t>
      </w:r>
      <w:r>
        <w:t xml:space="preserve">São</w:t>
      </w:r>
      <w:r>
        <w:t xml:space="preserve"> </w:t>
      </w:r>
      <w:r>
        <w:t xml:space="preserve">Paulo</w:t>
      </w:r>
    </w:p>
    <w:bookmarkStart w:id="25" w:name="X800944c72236c79601b5a50dd75d2a835339c3d"/>
    <w:p>
      <w:pPr>
        <w:pStyle w:val="Heading1"/>
      </w:pPr>
      <w:r>
        <w:t xml:space="preserve">Bridging Communication and Identity: A Reflection on the Speech Therapist in Brazil São Paulo</w:t>
      </w:r>
    </w:p>
    <w:p>
      <w:pPr>
        <w:pStyle w:val="FirstParagraph"/>
      </w:pPr>
      <w:r>
        <w:t xml:space="preserve">The landscape of healthcare is not merely a collection of medical procedures; it is a tapestry woven with human connection, understanding, and the fundamental right to communicate. In this intricate web, the</w:t>
      </w:r>
      <w:r>
        <w:t xml:space="preserve"> </w:t>
      </w:r>
      <w:r>
        <w:rPr>
          <w:bCs/>
          <w:b/>
        </w:rPr>
        <w:t xml:space="preserve">Speech Therapist</w:t>
      </w:r>
      <w:r>
        <w:t xml:space="preserve"> </w:t>
      </w:r>
      <w:r>
        <w:t xml:space="preserve">occupies a pivotal role that transcends traditional clinical boundaries. When we consider this profession within the specific cultural, social, and economic context of</w:t>
      </w:r>
      <w:r>
        <w:t xml:space="preserve"> </w:t>
      </w:r>
      <w:r>
        <w:rPr>
          <w:bCs/>
          <w:b/>
        </w:rPr>
        <w:t xml:space="preserve">Brazil São Paulo</w:t>
      </w:r>
      <w:r>
        <w:t xml:space="preserve">, its significance becomes even more profound. This reflection paper aims to explore the multifaceted responsibilities of speech therapy professionals in one of South America's most dynamic metropolises, examining how they navigate the complexities of diversity, public health challenges, and individual potential.</w:t>
      </w:r>
    </w:p>
    <w:bookmarkStart w:id="20" w:name="X8cd6a3e9747589ab02afc1214a8e8f1f0420f9d"/>
    <w:p>
      <w:pPr>
        <w:pStyle w:val="Heading2"/>
      </w:pPr>
      <w:r>
        <w:t xml:space="preserve">The Complexity of Communication in a Megacity</w:t>
      </w:r>
    </w:p>
    <w:p>
      <w:pPr>
        <w:pStyle w:val="FirstParagraph"/>
      </w:pPr>
      <w:r>
        <w:rPr>
          <w:bCs/>
          <w:b/>
        </w:rPr>
        <w:t xml:space="preserve">Brazil São Paulo</w:t>
      </w:r>
      <w:r>
        <w:t xml:space="preserve"> </w:t>
      </w:r>
      <w:r>
        <w:t xml:space="preserve">is home to over twelve million people, making it one of the largest urban centers in the world. It is a city defined by its rapid pace, immense social diversity, and stark contrasts between wealth and poverty. In such an environment, communication barriers are not just clinical issues; they are social determinants of health. The</w:t>
      </w:r>
      <w:r>
        <w:t xml:space="preserve"> </w:t>
      </w:r>
      <w:r>
        <w:rPr>
          <w:bCs/>
          <w:b/>
        </w:rPr>
        <w:t xml:space="preserve">Speech Therapist</w:t>
      </w:r>
      <w:r>
        <w:t xml:space="preserve"> </w:t>
      </w:r>
      <w:r>
        <w:t xml:space="preserve">working in this context must be more than a clinician; they must be a cultural mediator. Whether addressing the phonological delays in children from low-income neighborhoods or helping immigrants integrate through language therapy, the speech therapist acts as a bridge between isolation and community integration.</w:t>
      </w:r>
    </w:p>
    <w:p>
      <w:pPr>
        <w:pStyle w:val="BodyText"/>
      </w:pPr>
      <w:r>
        <w:t xml:space="preserve">In</w:t>
      </w:r>
      <w:r>
        <w:t xml:space="preserve"> </w:t>
      </w:r>
      <w:r>
        <w:rPr>
          <w:bCs/>
          <w:b/>
        </w:rPr>
        <w:t xml:space="preserve">Brazil São Paulo</w:t>
      </w:r>
      <w:r>
        <w:t xml:space="preserve">, the sheer volume of linguistic diversity presents both a challenge and an opportunity. From indigenous languages to various dialects across Brazil, and increasingly, languages spoken by international communities in neighborhoods like Liberdade or Barra Funda, speech therapists must possess high levels of cultural competence. They recognize that communication is deeply rooted in identity. When a</w:t>
      </w:r>
      <w:r>
        <w:t xml:space="preserve"> </w:t>
      </w:r>
      <w:r>
        <w:rPr>
          <w:bCs/>
          <w:b/>
        </w:rPr>
        <w:t xml:space="preserve">Speech Therapist</w:t>
      </w:r>
      <w:r>
        <w:t xml:space="preserve"> </w:t>
      </w:r>
      <w:r>
        <w:t xml:space="preserve">treats a patient with aphasia following a stroke—a condition highly prevalent due to the aging population and lifestyle factors—they are not just treating the brain; they are helping the patient reclaim their voice within their specific cultural context.</w:t>
      </w:r>
    </w:p>
    <w:bookmarkEnd w:id="20"/>
    <w:bookmarkStart w:id="21" w:name="X3608daa6c8c94c79213511f5831f3dc57fef959"/>
    <w:p>
      <w:pPr>
        <w:pStyle w:val="Heading2"/>
      </w:pPr>
      <w:r>
        <w:t xml:space="preserve">The Public Health Challenge: SUS and Beyond</w:t>
      </w:r>
    </w:p>
    <w:p>
      <w:pPr>
        <w:pStyle w:val="FirstParagraph"/>
      </w:pPr>
      <w:r>
        <w:t xml:space="preserve">A critical aspect of practicing speech therapy in this region is its operation within, or alongside, the</w:t>
      </w:r>
      <w:r>
        <w:t xml:space="preserve"> </w:t>
      </w:r>
      <w:r>
        <w:rPr>
          <w:iCs/>
          <w:i/>
        </w:rPr>
        <w:t xml:space="preserve">Sistema Único de Saúde</w:t>
      </w:r>
      <w:r>
        <w:t xml:space="preserve"> </w:t>
      </w:r>
      <w:r>
        <w:t xml:space="preserve">(SUS), Brazil's unified public health system. The demand for services in</w:t>
      </w:r>
      <w:r>
        <w:t xml:space="preserve"> </w:t>
      </w:r>
      <w:r>
        <w:rPr>
          <w:bCs/>
          <w:b/>
        </w:rPr>
        <w:t xml:space="preserve">Brazil São Paulo</w:t>
      </w:r>
      <w:r>
        <w:t xml:space="preserve"> </w:t>
      </w:r>
      <w:r>
        <w:t xml:space="preserve">far outstrips the available resources. Speech therapists working within SUS clinics face immense pressure to manage high caseloads while providing quality care. This reality forces a reflection on the ethical dimensions of healthcare access.</w:t>
      </w:r>
    </w:p>
    <w:p>
      <w:pPr>
        <w:pStyle w:val="BodyText"/>
      </w:pPr>
      <w:r>
        <w:t xml:space="preserve">In this context, the role of the speech therapist expands into advocacy and public health education. It is not enough to treat individual patients; there is a pressing need for community-based interventions. In favelas and peripheral communities, where access to private healthcare is limited, speech therapists often lead programs focused on early childhood stimulation, hearing screening in schools, and prevention of voice disorders among teachers and call center employees—a massive industry in the city. These initiatives highlight the social responsibility inherent in the profession when practiced in a metropolis like</w:t>
      </w:r>
      <w:r>
        <w:t xml:space="preserve"> </w:t>
      </w:r>
      <w:r>
        <w:rPr>
          <w:bCs/>
          <w:b/>
        </w:rPr>
        <w:t xml:space="preserve">Brazil São Paulo</w:t>
      </w:r>
      <w:r>
        <w:t xml:space="preserve">.</w:t>
      </w:r>
    </w:p>
    <w:bookmarkEnd w:id="21"/>
    <w:bookmarkStart w:id="22" w:name="neurodiversity-and-educational-inclusion"/>
    <w:p>
      <w:pPr>
        <w:pStyle w:val="Heading2"/>
      </w:pPr>
      <w:r>
        <w:t xml:space="preserve">Neurodiversity and Educational Inclusion</w:t>
      </w:r>
    </w:p>
    <w:p>
      <w:pPr>
        <w:pStyle w:val="FirstParagraph"/>
      </w:pPr>
      <w:r>
        <w:t xml:space="preserve">Educational inclusion is another major pillar of speech therapy practice in this region. With increasing awareness and legislative support for neurodiversity, schools in</w:t>
      </w:r>
      <w:r>
        <w:t xml:space="preserve"> </w:t>
      </w:r>
      <w:r>
        <w:rPr>
          <w:bCs/>
          <w:b/>
        </w:rPr>
        <w:t xml:space="preserve">Brazil São Paulo</w:t>
      </w:r>
      <w:r>
        <w:t xml:space="preserve"> </w:t>
      </w:r>
      <w:r>
        <w:t xml:space="preserve">are seeing more children with autism spectrum disorder (ASD), attention deficit hyperactivity disorder (ADHD), and specific learning disabilities. The</w:t>
      </w:r>
      <w:r>
        <w:t xml:space="preserve"> </w:t>
      </w:r>
      <w:r>
        <w:rPr>
          <w:bCs/>
          <w:b/>
        </w:rPr>
        <w:t xml:space="preserve">Speech Therapist</w:t>
      </w:r>
      <w:r>
        <w:t xml:space="preserve"> </w:t>
      </w:r>
      <w:r>
        <w:t xml:space="preserve">plays a crucial role in the multidisciplinary teams supporting these students.</w:t>
      </w:r>
    </w:p>
    <w:p>
      <w:pPr>
        <w:pStyle w:val="BodyText"/>
      </w:pPr>
      <w:r>
        <w:t xml:space="preserve">This role requires a shift from a purely curative model to an inclusive, supportive one. Instead of viewing communication differences as defects to be corrected, modern speech therapists in São Paulo are working to facilitate alternative communication methods, support social interaction skills, and collaborate with educators to adapt the learning environment. This approach respects the individuality of each student while empowering them to participate fully in society. It is a reflection of a broader societal shift towards empathy and inclusion, driven largely by the tireless work of health professionals who refuse to let biological differences become social exclusions.</w:t>
      </w:r>
    </w:p>
    <w:bookmarkEnd w:id="22"/>
    <w:bookmarkStart w:id="23" w:name="Xba24b13e6d30fe94755567aa055a0a6d26d832e"/>
    <w:p>
      <w:pPr>
        <w:pStyle w:val="Heading2"/>
      </w:pPr>
      <w:r>
        <w:t xml:space="preserve">The Professional Evolution and Future Outlook</w:t>
      </w:r>
    </w:p>
    <w:p>
      <w:pPr>
        <w:pStyle w:val="FirstParagraph"/>
      </w:pPr>
      <w:r>
        <w:t xml:space="preserve">As</w:t>
      </w:r>
      <w:r>
        <w:t xml:space="preserve"> </w:t>
      </w:r>
      <w:r>
        <w:rPr>
          <w:bCs/>
          <w:b/>
        </w:rPr>
        <w:t xml:space="preserve">Brazil São Paulo</w:t>
      </w:r>
      <w:r>
        <w:t xml:space="preserve"> </w:t>
      </w:r>
      <w:r>
        <w:t xml:space="preserve">continues to evolve economically and technologically, so too must the practice of speech therapy. The rise of telehealth, accelerated by global events, has opened new avenues for access in a sprawling city where traffic congestion can be a significant barrier to care. However, this also raises questions about the digital divide. Speech therapists must now navigate the balance between technological innovation and equitable access.</w:t>
      </w:r>
    </w:p>
    <w:p>
      <w:pPr>
        <w:pStyle w:val="BodyText"/>
      </w:pPr>
      <w:r>
        <w:t xml:space="preserve">Furthermore, the recognition of speech therapy as essential to overall well-being is growing. It is no longer viewed solely as a remedy for stuttering or articulation errors but as a vital component of neurological rehabilitation, geriatric care, and mental health support. The professional in</w:t>
      </w:r>
      <w:r>
        <w:t xml:space="preserve"> </w:t>
      </w:r>
      <w:r>
        <w:rPr>
          <w:bCs/>
          <w:b/>
        </w:rPr>
        <w:t xml:space="preserve">Brazil São Paulo</w:t>
      </w:r>
      <w:r>
        <w:t xml:space="preserve"> </w:t>
      </w:r>
      <w:r>
        <w:t xml:space="preserve">today is expected to engage in continuous research and adaptation, staying abreast of global trends while addressing local needs.</w:t>
      </w:r>
    </w:p>
    <w:bookmarkEnd w:id="23"/>
    <w:bookmarkStart w:id="24" w:name="conclusion"/>
    <w:p>
      <w:pPr>
        <w:pStyle w:val="Heading2"/>
      </w:pPr>
      <w:r>
        <w:t xml:space="preserve">Conclusion</w:t>
      </w:r>
    </w:p>
    <w:p>
      <w:pPr>
        <w:pStyle w:val="FirstParagraph"/>
      </w:pPr>
      <w:r>
        <w:t xml:space="preserve">In conclusion, the practice of speech therapy in</w:t>
      </w:r>
      <w:r>
        <w:t xml:space="preserve"> </w:t>
      </w:r>
      <w:r>
        <w:rPr>
          <w:bCs/>
          <w:b/>
        </w:rPr>
        <w:t xml:space="preserve">Brazil São Paulo</w:t>
      </w:r>
      <w:r>
        <w:t xml:space="preserve"> </w:t>
      </w:r>
      <w:r>
        <w:t xml:space="preserve">is a testament to the resilience and complexity of human communication. It is a field that demands clinical excellence, cultural sensitivity, and social awareness. The</w:t>
      </w:r>
      <w:r>
        <w:t xml:space="preserve"> </w:t>
      </w:r>
      <w:r>
        <w:rPr>
          <w:bCs/>
          <w:b/>
        </w:rPr>
        <w:t xml:space="preserve">Speech Therapist</w:t>
      </w:r>
      <w:r>
        <w:t xml:space="preserve"> </w:t>
      </w:r>
      <w:r>
        <w:t xml:space="preserve">in this vibrant city is not just a healer of voices but an architect of connection. They work tirelessly to ensure that every individual, regardless of their socioeconomic status or physical condition, has the opportunity to be heard and understood.</w:t>
      </w:r>
    </w:p>
    <w:p>
      <w:pPr>
        <w:pStyle w:val="BodyText"/>
      </w:pPr>
      <w:r>
        <w:t xml:space="preserve">Reflecting on this profession reveals that its impact extends far beyond the clinic walls. It touches schools, hospitals, communities, and homes. In a city as dense and diverse as</w:t>
      </w:r>
      <w:r>
        <w:t xml:space="preserve"> </w:t>
      </w:r>
      <w:r>
        <w:rPr>
          <w:bCs/>
          <w:b/>
        </w:rPr>
        <w:t xml:space="preserve">Brazil São Paulo</w:t>
      </w:r>
      <w:r>
        <w:t xml:space="preserve">, the speech therapist serves as a vital link in the chain of social cohesion. Their work reminds us that communication is not just about exchanging information; it is about sharing our humanity. As we look to the future, it is imperative that we continue to support and value this profession, ensuring that all citizens have access to these essential services. The voice of every individual matters, and in</w:t>
      </w:r>
      <w:r>
        <w:t xml:space="preserve"> </w:t>
      </w:r>
      <w:r>
        <w:rPr>
          <w:bCs/>
          <w:b/>
        </w:rPr>
        <w:t xml:space="preserve">Brazil São Paulo</w:t>
      </w:r>
      <w:r>
        <w:t xml:space="preserve">, speech therapists are the guardians of those voices.</w:t>
      </w:r>
    </w:p>
    <w:p>
      <w:pPr>
        <w:pStyle w:val="BodyText"/>
      </w:pPr>
      <w:r>
        <w:rPr>
          <w:iCs/>
          <w:i/>
        </w:rPr>
        <w:t xml:space="preserve">Prepared for academic reflection purposes regarding Healthcare Roles in Urban Centers.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the Speech Therapist in Brazil São Paulo</dc:title>
  <dc:creator/>
  <dc:language>en</dc:language>
  <cp:keywords/>
  <dcterms:created xsi:type="dcterms:W3CDTF">2026-07-29T22:31:50Z</dcterms:created>
  <dcterms:modified xsi:type="dcterms:W3CDTF">2026-07-29T22:31:50Z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