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7b8429b43164f16323ca563d30ab326f530522"/>
    <w:p>
      <w:pPr>
        <w:pStyle w:val="Heading1"/>
      </w:pPr>
      <w:r>
        <w:t xml:space="preserve">A Reflection on the Role of the Speech Therapist in Chile, Santiago</w:t>
      </w:r>
    </w:p>
    <w:p>
      <w:pPr>
        <w:pStyle w:val="FirstParagraph"/>
      </w:pPr>
      <w:r>
        <w:t xml:space="preserve">The landscape of healthcare and educational support is constantly evolving, particularly in urban centers that serve as hubs for innovation and cultural exchange. In this context, the role of the</w:t>
      </w:r>
      <w:r>
        <w:t xml:space="preserve"> </w:t>
      </w:r>
      <w:r>
        <w:rPr>
          <w:bCs/>
          <w:b/>
        </w:rPr>
        <w:t xml:space="preserve">Speech Therapist</w:t>
      </w:r>
      <w:r>
        <w:t xml:space="preserve"> </w:t>
      </w:r>
      <w:r>
        <w:t xml:space="preserve">emerges not merely as a clinical profession but as a vital component of social inclusion, linguistic development, and human connection. When we turn our gaze to Chile’s capital city, Santiago de Chile—a metropolis characterized by its rapid growth and diverse population—the significance of this profession becomes even more pronounced. This reflection paper explores the multifaceted role of the</w:t>
      </w:r>
      <w:r>
        <w:t xml:space="preserve"> </w:t>
      </w:r>
      <w:r>
        <w:rPr>
          <w:bCs/>
          <w:b/>
        </w:rPr>
        <w:t xml:space="preserve">Speech Therapist</w:t>
      </w:r>
      <w:r>
        <w:t xml:space="preserve"> </w:t>
      </w:r>
      <w:r>
        <w:t xml:space="preserve">within the specific socio-cultural and geographical context of</w:t>
      </w:r>
      <w:r>
        <w:t xml:space="preserve"> </w:t>
      </w:r>
      <w:r>
        <w:rPr>
          <w:bCs/>
          <w:b/>
        </w:rPr>
        <w:t xml:space="preserve">Chile, Santiago</w:t>
      </w:r>
      <w:r>
        <w:t xml:space="preserve">, examining how language specialists contribute to individual well-being and societal cohesion in one of South America’s most dynamic urban environments.</w:t>
      </w:r>
    </w:p>
    <w:bookmarkStart w:id="20" w:name="Xf7ad74ad8ed131172f11af31c24be943c982797"/>
    <w:p>
      <w:pPr>
        <w:pStyle w:val="Heading2"/>
      </w:pPr>
      <w:r>
        <w:t xml:space="preserve">The Urban Challenge: Life in Santiago de Chile</w:t>
      </w:r>
    </w:p>
    <w:p>
      <w:pPr>
        <w:pStyle w:val="FirstParagraph"/>
      </w:pPr>
      <w:r>
        <w:t xml:space="preserve">Santiago de Chile is a city of contrasts. It is nestled between the Andes Mountains and the Araucano Range, creating a unique geographical identity that influences daily life. The city is dense, vibrant, and increasingly multicultural. In such an environment, communication barriers can arise not only from clinical conditions but also from social disparities, migration patterns, and educational gaps.</w:t>
      </w:r>
      <w:r>
        <w:t xml:space="preserve"> </w:t>
      </w:r>
      <w:r>
        <w:rPr>
          <w:bCs/>
          <w:b/>
        </w:rPr>
        <w:t xml:space="preserve">Chile Santiago</w:t>
      </w:r>
      <w:r>
        <w:t xml:space="preserve"> </w:t>
      </w:r>
      <w:r>
        <w:t xml:space="preserve">serves as a magnet for internal migration from rural areas like the Araucanía or the north of Chile as well as international migrants seeking opportunities in the capital. This demographic fluidity means that speech therapy services must adapt to a wide array of linguistic backgrounds, dialects, and socio-economic realities.</w:t>
      </w:r>
    </w:p>
    <w:p>
      <w:pPr>
        <w:pStyle w:val="BodyText"/>
      </w:pPr>
      <w:r>
        <w:t xml:space="preserve">In</w:t>
      </w:r>
      <w:r>
        <w:t xml:space="preserve"> </w:t>
      </w:r>
      <w:r>
        <w:rPr>
          <w:bCs/>
          <w:b/>
        </w:rPr>
        <w:t xml:space="preserve">Chile Santiago</w:t>
      </w:r>
      <w:r>
        <w:t xml:space="preserve">, public infrastructure is robust but faces pressure from population growth. Public health systems and municipal schools are the primary points of entry for many families seeking support for communication disorders. Therefore, the</w:t>
      </w:r>
      <w:r>
        <w:t xml:space="preserve"> </w:t>
      </w:r>
      <w:r>
        <w:rPr>
          <w:bCs/>
          <w:b/>
        </w:rPr>
        <w:t xml:space="preserve">Speech Therapist</w:t>
      </w:r>
      <w:r>
        <w:t xml:space="preserve"> </w:t>
      </w:r>
      <w:r>
        <w:t xml:space="preserve">often operates within a resource-constrained environment, requiring creativity, resilience, and deep cultural competence to effectively serve clients from varying backgrounds.</w:t>
      </w:r>
    </w:p>
    <w:bookmarkEnd w:id="20"/>
    <w:bookmarkStart w:id="21" w:name="X4379ee1733b137ec521747722c2317965fd1088"/>
    <w:p>
      <w:pPr>
        <w:pStyle w:val="Heading2"/>
      </w:pPr>
      <w:r>
        <w:t xml:space="preserve">Beyond Clinical Diagnosis: The Holistic Role of the Speech Therapist</w:t>
      </w:r>
    </w:p>
    <w:p>
      <w:pPr>
        <w:pStyle w:val="FirstParagraph"/>
      </w:pPr>
      <w:r>
        <w:t xml:space="preserve">The perception of a</w:t>
      </w:r>
      <w:r>
        <w:t xml:space="preserve"> </w:t>
      </w:r>
      <w:r>
        <w:rPr>
          <w:bCs/>
          <w:b/>
        </w:rPr>
        <w:t xml:space="preserve">Speech Therapist</w:t>
      </w:r>
      <w:r>
        <w:t xml:space="preserve"> </w:t>
      </w:r>
      <w:r>
        <w:t xml:space="preserve">has historically been limited to treating stuttering or articulation errors in children. However, contemporary practice reveals a much broader scope. In the context of</w:t>
      </w:r>
      <w:r>
        <w:t xml:space="preserve"> </w:t>
      </w:r>
      <w:r>
        <w:rPr>
          <w:bCs/>
          <w:b/>
        </w:rPr>
        <w:t xml:space="preserve">Chile Santiago</w:t>
      </w:r>
      <w:r>
        <w:t xml:space="preserve">, speech therapists address dysphagia (swallowing difficulties) in elderly populations, aphasia following strokes among aging adults, voice disorders in professionals such as teachers and call center workers (a significant industry in Santiago), and social communication skills for individuals on the autism spectrum.</w:t>
      </w:r>
    </w:p>
    <w:p>
      <w:pPr>
        <w:pStyle w:val="BodyText"/>
      </w:pPr>
      <w:r>
        <w:t xml:space="preserve">One critical aspect of this reflection is the shift from a deficit-based model to a functional one. A</w:t>
      </w:r>
      <w:r>
        <w:t xml:space="preserve"> </w:t>
      </w:r>
      <w:r>
        <w:rPr>
          <w:bCs/>
          <w:b/>
        </w:rPr>
        <w:t xml:space="preserve">Speech Therapist</w:t>
      </w:r>
      <w:r>
        <w:t xml:space="preserve"> </w:t>
      </w:r>
      <w:r>
        <w:t xml:space="preserve">in Santiago does not just correct sounds; they empower individuals to participate fully in society. For instance, in an inclusive education setting within a public school in the Ñuñoa or Providencia commune, a speech therapist collaborates with teachers and psychologists to ensure that children with language delays can access the curriculum. This collaborative approach is essential in</w:t>
      </w:r>
      <w:r>
        <w:t xml:space="preserve"> </w:t>
      </w:r>
      <w:r>
        <w:rPr>
          <w:bCs/>
          <w:b/>
        </w:rPr>
        <w:t xml:space="preserve">Chile Santiago</w:t>
      </w:r>
      <w:r>
        <w:t xml:space="preserve">, where inclusive education laws are actively being implemented, yet challenges remain in terms of teacher training and resource allocation.</w:t>
      </w:r>
    </w:p>
    <w:bookmarkEnd w:id="21"/>
    <w:bookmarkStart w:id="22" w:name="Xc234d55a12f076ca91ec54d7fa914c186240ba6"/>
    <w:p>
      <w:pPr>
        <w:pStyle w:val="Heading2"/>
      </w:pPr>
      <w:r>
        <w:t xml:space="preserve">Cultural Sensitivity and Linguistic Diversity</w:t>
      </w:r>
    </w:p>
    <w:p>
      <w:pPr>
        <w:pStyle w:val="FirstParagraph"/>
      </w:pPr>
      <w:r>
        <w:t xml:space="preserve">A unique challenge for the</w:t>
      </w:r>
      <w:r>
        <w:t xml:space="preserve"> </w:t>
      </w:r>
      <w:r>
        <w:rPr>
          <w:bCs/>
          <w:b/>
        </w:rPr>
        <w:t xml:space="preserve">Speech Therapist</w:t>
      </w:r>
      <w:r>
        <w:t xml:space="preserve"> </w:t>
      </w:r>
      <w:r>
        <w:t xml:space="preserve">working in</w:t>
      </w:r>
      <w:r>
        <w:t xml:space="preserve"> </w:t>
      </w:r>
      <w:r>
        <w:rPr>
          <w:bCs/>
          <w:b/>
        </w:rPr>
        <w:t xml:space="preserve">Chile Santiago</w:t>
      </w:r>
      <w:r>
        <w:t xml:space="preserve"> </w:t>
      </w:r>
      <w:r>
        <w:t xml:space="preserve">is the linguistic diversity within the Spanish language itself. While standard Chilean Spanish is dominant, there are significant variations in accent, vocabulary, and code-switching practices. Moreover, with the increasing presence of indigenous communities and international migrants from neighboring countries like Peru, Bolivia, Colombia, and Haiti,</w:t>
      </w:r>
      <w:r>
        <w:rPr>
          <w:bCs/>
          <w:b/>
        </w:rPr>
        <w:t xml:space="preserve">Chile Santiago</w:t>
      </w:r>
      <w:r>
        <w:t xml:space="preserve"> </w:t>
      </w:r>
      <w:r>
        <w:t xml:space="preserve">is becoming a linguistic mosaic.</w:t>
      </w:r>
    </w:p>
    <w:p>
      <w:pPr>
        <w:pStyle w:val="BodyText"/>
      </w:pPr>
      <w:r>
        <w:t xml:space="preserve">This diversity demands that speech therapists engage in culturally responsive practice. A</w:t>
      </w:r>
      <w:r>
        <w:t xml:space="preserve"> </w:t>
      </w:r>
      <w:r>
        <w:rPr>
          <w:bCs/>
          <w:b/>
        </w:rPr>
        <w:t xml:space="preserve">Speech Therapist</w:t>
      </w:r>
      <w:r>
        <w:t xml:space="preserve"> </w:t>
      </w:r>
      <w:r>
        <w:t xml:space="preserve">must distinguish between a language difference due to cultural background and an actual language disorder. Misdiagnosis can have severe consequences, leading to unnecessary interventions or the neglect of genuine needs. Therefore, education and ongoing professional development are crucial for professionals practicing in</w:t>
      </w:r>
      <w:r>
        <w:t xml:space="preserve"> </w:t>
      </w:r>
      <w:r>
        <w:rPr>
          <w:bCs/>
          <w:b/>
        </w:rPr>
        <w:t xml:space="preserve">Chile Santiago</w:t>
      </w:r>
      <w:r>
        <w:t xml:space="preserve">. They must learn to navigate these nuances with empathy and scientific rigor, ensuring that their interventions respect the client’s identity while promoting effective communication.</w:t>
      </w:r>
    </w:p>
    <w:bookmarkEnd w:id="22"/>
    <w:bookmarkStart w:id="23" w:name="X2bab3b8687c365a4022e0e69068339207e41bd2"/>
    <w:p>
      <w:pPr>
        <w:pStyle w:val="Heading2"/>
      </w:pPr>
      <w:r>
        <w:t xml:space="preserve">The Impact of Early Intervention and Public Policy</w:t>
      </w:r>
    </w:p>
    <w:p>
      <w:pPr>
        <w:pStyle w:val="FirstParagraph"/>
      </w:pPr>
      <w:r>
        <w:t xml:space="preserve">In</w:t>
      </w:r>
      <w:r>
        <w:t xml:space="preserve"> </w:t>
      </w:r>
      <w:r>
        <w:rPr>
          <w:bCs/>
          <w:b/>
        </w:rPr>
        <w:t xml:space="preserve">Chile Santiago</w:t>
      </w:r>
      <w:r>
        <w:t xml:space="preserve">, early intervention is increasingly recognized as a key determinant of long-term academic and social success. Government programs such as Chile Crece Contigo (Chile Grows With You) have highlighted the importance of monitoring developmental milestones, including speech and language. However, gaps in service delivery persist, particularly in peripheral communes like La Florida or San Bernardo.</w:t>
      </w:r>
    </w:p>
    <w:p>
      <w:pPr>
        <w:pStyle w:val="BodyText"/>
      </w:pPr>
      <w:r>
        <w:t xml:space="preserve">The</w:t>
      </w:r>
      <w:r>
        <w:t xml:space="preserve"> </w:t>
      </w:r>
      <w:r>
        <w:rPr>
          <w:bCs/>
          <w:b/>
        </w:rPr>
        <w:t xml:space="preserve">Speech Therapist</w:t>
      </w:r>
      <w:r>
        <w:t xml:space="preserve"> </w:t>
      </w:r>
      <w:r>
        <w:t xml:space="preserve">plays a pivotal role in bridging these gaps. By advocating for early screening and providing accessible services, they contribute to reducing the achievement gap between socio-economic groups. Reflection on this aspect reveals that the profession is not just therapeutic but also political. Speech therapists in</w:t>
      </w:r>
      <w:r>
        <w:t xml:space="preserve"> </w:t>
      </w:r>
      <w:r>
        <w:rPr>
          <w:bCs/>
          <w:b/>
        </w:rPr>
        <w:t xml:space="preserve">Chile Santiago</w:t>
      </w:r>
      <w:r>
        <w:t xml:space="preserve"> </w:t>
      </w:r>
      <w:r>
        <w:t xml:space="preserve">often find themselves as advocates for their clients, navigating complex bureaucratic systems to secure funding for therapies or educational accommodations.</w:t>
      </w:r>
    </w:p>
    <w:bookmarkEnd w:id="23"/>
    <w:bookmarkStart w:id="24" w:name="X549a18839e993d6db2414ce0a7bf4469aba2ee0"/>
    <w:p>
      <w:pPr>
        <w:pStyle w:val="Heading2"/>
      </w:pPr>
      <w:r>
        <w:t xml:space="preserve">Conclusion: A Future of Connection and Inclusion</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Chile Santiago</w:t>
      </w:r>
      <w:r>
        <w:t xml:space="preserve"> </w:t>
      </w:r>
      <w:r>
        <w:t xml:space="preserve">is both complex and deeply rewarding. It requires a blend of clinical expertise, cultural humility, and social advocacy. As Santiago continues to grow and change, so too must the approaches taken by speech professionals. They are not just treating voices; they are giving voice to the marginalized, facilitating learning in classrooms from Las Condes to Puente Alto,</w:t>
      </w:r>
    </w:p>
    <w:p>
      <w:pPr>
        <w:pStyle w:val="BodyText"/>
      </w:pPr>
      <w:r>
        <w:t xml:space="preserve">The future of speech therapy in</w:t>
      </w:r>
      <w:r>
        <w:t xml:space="preserve"> </w:t>
      </w:r>
      <w:r>
        <w:rPr>
          <w:bCs/>
          <w:b/>
        </w:rPr>
        <w:t xml:space="preserve">Chile Santiago</w:t>
      </w:r>
      <w:r>
        <w:t xml:space="preserve"> </w:t>
      </w:r>
      <w:r>
        <w:t xml:space="preserve">lies in greater integration with other health and educational sectors, increased public awareness of its value, and a commitment to equity. By embracing the unique challenges and opportunities presented by this vibrant city, speech therapists can continue to foster environments where every individual has the opportunity to communicate effectively, connect meaningfully, and thrive.</w:t>
      </w:r>
    </w:p>
    <w:p>
      <w:pPr>
        <w:pStyle w:val="BodyText"/>
      </w:pPr>
      <w:r>
        <w:t xml:space="preserve">This reflection underscores that the work of a</w:t>
      </w:r>
      <w:r>
        <w:t xml:space="preserve"> </w:t>
      </w:r>
      <w:r>
        <w:rPr>
          <w:bCs/>
          <w:b/>
        </w:rPr>
        <w:t xml:space="preserve">Speech Therapist</w:t>
      </w:r>
      <w:r>
        <w:t xml:space="preserve"> </w:t>
      </w:r>
      <w:r>
        <w:t xml:space="preserve">in</w:t>
      </w:r>
      <w:r>
        <w:t xml:space="preserve"> </w:t>
      </w:r>
      <w:r>
        <w:rPr>
          <w:bCs/>
          <w:b/>
        </w:rPr>
        <w:t xml:space="preserve">Chile Santiago</w:t>
      </w:r>
      <w:r>
        <w:t xml:space="preserve"> </w:t>
      </w:r>
      <w:r>
        <w:t xml:space="preserve">is foundational to building an inclusive society. It is a profession that touches lives at their most vulnerable moments and empowers them to navigate the world with confidence. As we look ahead, it is imperative that policymakers, educators, and communities continue to support this vital field, ensuring that the gift of speech reaches everyone who needs it in</w:t>
      </w:r>
      <w:r>
        <w:t xml:space="preserve"> </w:t>
      </w:r>
      <w:r>
        <w:rPr>
          <w:bCs/>
          <w:b/>
        </w:rPr>
        <w:t xml:space="preserve">Chile Santiago</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2026-07-29T11:17:47Z</dcterms:created>
  <dcterms:modified xsi:type="dcterms:W3CDTF">2026-07-29T11:17:47Z</dcterms:modified>
</cp:coreProperties>
</file>

<file path=docProps/custom.xml><?xml version="1.0" encoding="utf-8"?>
<Properties xmlns="http://schemas.openxmlformats.org/officeDocument/2006/custom-properties" xmlns:vt="http://schemas.openxmlformats.org/officeDocument/2006/docPropsVTypes"/>
</file>