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Mumbai,</w:t>
      </w:r>
      <w:r>
        <w:t xml:space="preserve"> </w:t>
      </w:r>
      <w:r>
        <w:t xml:space="preserve">India</w:t>
      </w:r>
    </w:p>
    <w:bookmarkStart w:id="20" w:name="X6b2c5779d8ecbd21de231e1fdf5cca7a45222f5"/>
    <w:p>
      <w:pPr>
        <w:pStyle w:val="Heading1"/>
      </w:pPr>
      <w:r>
        <w:t xml:space="preserve">Bridging the Gap Through Voice and Connection</w:t>
      </w:r>
    </w:p>
    <w:p>
      <w:pPr>
        <w:pStyle w:val="FirstParagraph"/>
      </w:pPr>
      <w:r>
        <w:t xml:space="preserve">A Reflection on the Evolving Landscape of Speech Therapy in Mumbai, India</w:t>
      </w:r>
    </w:p>
    <w:p>
      <w:pPr>
        <w:pStyle w:val="BodyText"/>
      </w:pPr>
      <w:r>
        <w:t xml:space="preserve">Mumbai, often referred to as the "City of Dreams," is a metropolis that pulses with an intensity rarely found elsewhere. It is a place where dreams are forged in the fires of hard work and ambition. However, for millions of residents within this sprawling urban expanse, communication—the very foundation of human connection—is often fractured by barriers that are both biological and societal. In this context, the role of the</w:t>
      </w:r>
      <w:r>
        <w:t xml:space="preserve"> </w:t>
      </w:r>
      <w:r>
        <w:rPr>
          <w:bCs/>
          <w:b/>
        </w:rPr>
        <w:t xml:space="preserve">Speech Therapist</w:t>
      </w:r>
      <w:r>
        <w:t xml:space="preserve"> </w:t>
      </w:r>
      <w:r>
        <w:t xml:space="preserve">emerges not merely as a medical profession but as a crucial social intervention. Reflecting on the practice of speech therapy in</w:t>
      </w:r>
      <w:r>
        <w:t xml:space="preserve"> </w:t>
      </w:r>
      <w:r>
        <w:rPr>
          <w:bCs/>
          <w:b/>
        </w:rPr>
        <w:t xml:space="preserve">India Mumbai</w:t>
      </w:r>
      <w:r>
        <w:t xml:space="preserve"> </w:t>
      </w:r>
      <w:r>
        <w:t xml:space="preserve">requires an understanding of how this specialized field navigates the complex interplay between rapid urbanization, cultural diversity, and the persistent stigma surrounding developmental disorders.</w:t>
      </w:r>
    </w:p>
    <w:p>
      <w:pPr>
        <w:pStyle w:val="BodyText"/>
      </w:pPr>
      <w:r>
        <w:t xml:space="preserve">The landscape of healthcare in India has undergone a significant transformation over the past two decades. As awareness grows among the middle and upper-middle classes in metropolitan hubs like Mumbai, there is an increasing recognition of neurodevelopmental conditions such as Autism Spectrum Disorder (ASD), Attention Deficit Hyperactivity Disorder (ADHD), and specific language impairments. Historically, these conditions were misunderstood or ignored, often attributed to familial neglect or spiritual causes rather than developmental needs. Today, however, the</w:t>
      </w:r>
      <w:r>
        <w:t xml:space="preserve"> </w:t>
      </w:r>
      <w:r>
        <w:rPr>
          <w:bCs/>
          <w:b/>
        </w:rPr>
        <w:t xml:space="preserve">Speech Therapist</w:t>
      </w:r>
      <w:r>
        <w:t xml:space="preserve"> </w:t>
      </w:r>
      <w:r>
        <w:t xml:space="preserve">stands at the forefront of this changing narrative. In Mumbai’s bustling clinics and schools in areas like Bandra, Andheri, and Powai therapists are increasingly seen as essential partners in a child’s holistic development rather than optional luxury services.</w:t>
      </w:r>
    </w:p>
    <w:p>
      <w:pPr>
        <w:pStyle w:val="BodyText"/>
      </w:pPr>
      <w:r>
        <w:t xml:space="preserve">One of the most profound challenges facing speech therapy in</w:t>
      </w:r>
      <w:r>
        <w:t xml:space="preserve"> </w:t>
      </w:r>
      <w:r>
        <w:rPr>
          <w:bCs/>
          <w:b/>
        </w:rPr>
        <w:t xml:space="preserve">India Mumbai</w:t>
      </w:r>
      <w:r>
        <w:t xml:space="preserve">, is the linguistic diversity of the region. Unlike many Western countries where English or a single dominant language might suffice for clinical protocols, Mumbai is a linguistic mosaic. Residents speak Marathi, Hindi, Gujarati, Urdu, Tamil Telugu and various other languages from across India. A competent</w:t>
      </w:r>
      <w:r>
        <w:t xml:space="preserve"> </w:t>
      </w:r>
      <w:r>
        <w:rPr>
          <w:bCs/>
          <w:b/>
        </w:rPr>
        <w:t xml:space="preserve">Speech Therapist</w:t>
      </w:r>
      <w:r>
        <w:t xml:space="preserve"> </w:t>
      </w:r>
      <w:r>
        <w:t xml:space="preserve">in this context cannot rely solely on standardized tests derived from Western norms. These tools often fail to account for the phonological structures and cultural nuances of Indian languages. Therefore effective therapy in Mumbai requires a high degree of adaptability and cultural competence. Therapists must be bilingual or multilingual, capable of assessing a child’s language skills in their home language while simultaneously working on second-language acquisition if required by the school system. This complexity adds a layer of sophistication to the practice that is unique to this region.</w:t>
      </w:r>
    </w:p>
    <w:p>
      <w:pPr>
        <w:pStyle w:val="BodyText"/>
      </w:pPr>
      <w:r>
        <w:t xml:space="preserve">Furthermore, the socioeconomic disparity in Mumbai presents another critical dimension for reflection. While there are high-end private clinics equipped with cutting-edge technology and international training standards, there remains a vast underserved population in slums and peripheral areas. Access to speech therapy can be prohibitively expensive for many families who prioritize basic necessities over specialized care. This creates an ethical dilemma within the profession: how do we ensure equitable access? Some progressive organizations in Mumbai have begun to address this by offering subsidized services or integrating speech therapy into public health initiatives and special education schools. However, the gap remains wide. A true reflection on this field must acknowledge that while progress is being made, systemic issues regarding affordability and accessibility are barriers that individual</w:t>
      </w:r>
      <w:r>
        <w:t xml:space="preserve"> </w:t>
      </w:r>
      <w:r>
        <w:rPr>
          <w:bCs/>
          <w:b/>
        </w:rPr>
        <w:t xml:space="preserve">Speech Therapist</w:t>
      </w:r>
      <w:r>
        <w:t xml:space="preserve"> </w:t>
      </w:r>
      <w:r>
        <w:t xml:space="preserve">practitioners often struggle to overcome without broader policy support.</w:t>
      </w:r>
    </w:p>
    <w:p>
      <w:pPr>
        <w:pStyle w:val="BodyText"/>
      </w:pPr>
      <w:r>
        <w:t xml:space="preserve">The societal stigma associated with speech and language disorders also persists in</w:t>
      </w:r>
      <w:r>
        <w:t xml:space="preserve"> </w:t>
      </w:r>
      <w:r>
        <w:rPr>
          <w:bCs/>
          <w:b/>
        </w:rPr>
        <w:t xml:space="preserve">India Mumbai</w:t>
      </w:r>
      <w:r>
        <w:t xml:space="preserve">. In many conservative communities, having a child who does not speak typically can be viewed as a source of shame or a defect. Parents may delay seeking help due to fear of judgment from extended family members or neighbors. Consequently, the</w:t>
      </w:r>
      <w:r>
        <w:t xml:space="preserve"> </w:t>
      </w:r>
      <w:r>
        <w:rPr>
          <w:bCs/>
          <w:b/>
        </w:rPr>
        <w:t xml:space="preserve">Speech Therapist</w:t>
      </w:r>
      <w:r>
        <w:t xml:space="preserve"> </w:t>
      </w:r>
      <w:r>
        <w:t xml:space="preserve">often takes on the role of an educator and counselor for parents, helping them navigate these social pressures. The therapy session is not just about correcting articulation errors; it is about empowering families to advocate for their children in schools and communities. This psychosocial aspect of the job is perhaps as demanding as the clinical work itself, requiring therapists to possess deep empathy and strong communication skills.</w:t>
      </w:r>
    </w:p>
    <w:p>
      <w:pPr>
        <w:pStyle w:val="BodyText"/>
      </w:pPr>
      <w:r>
        <w:t xml:space="preserve">Education plays a pivotal role in mitigating these challenges. The demand for qualified</w:t>
      </w:r>
      <w:r>
        <w:t xml:space="preserve"> </w:t>
      </w:r>
      <w:r>
        <w:rPr>
          <w:bCs/>
          <w:b/>
        </w:rPr>
        <w:t xml:space="preserve">Speech Therapist</w:t>
      </w:r>
      <w:r>
        <w:t xml:space="preserve"> </w:t>
      </w:r>
      <w:r>
        <w:t xml:space="preserve">professionals in Mumbai has led to an increase in specialized postgraduate courses within Indian universities. This professionalization is crucial for elevating the status of the field from a paraprofessional aid to a recognized medical discipline. However, there is still a shortage of trained specialists relative to the population size. Many children rely on general pediatricians or psychologists who may not have specific training in speech pathology, leading to delayed diagnoses and interventions. The reflection here points towards an urgent need for more robust academic infrastructure and government recognition of the profession within standard healthcare frameworks.</w:t>
      </w:r>
    </w:p>
    <w:p>
      <w:pPr>
        <w:pStyle w:val="BodyText"/>
      </w:pPr>
      <w:r>
        <w:t xml:space="preserve">In conclusion, being a</w:t>
      </w:r>
      <w:r>
        <w:t xml:space="preserve"> </w:t>
      </w:r>
      <w:r>
        <w:rPr>
          <w:bCs/>
          <w:b/>
        </w:rPr>
        <w:t xml:space="preserve">Speech Therapist</w:t>
      </w:r>
      <w:r>
        <w:t xml:space="preserve"> </w:t>
      </w:r>
      <w:r>
        <w:t xml:space="preserve">in Mumbai is a journey that sits at the intersection of medicine, linguistics, sociology, and human resilience. It is a role that demands technical precision in understanding speech mechanisms but also requires profound cultural sensitivity to navigate the diverse social fabric of India’s largest city. The future of speech therapy in this region hinges on three pillars: increasing accessibility for lower-income groups, standardizing education and certification processes to ensure high-quality care, and continuing the vital work of destigmatizing developmental disorders. As Mumbai continues to evolve into a global hub, the ability of its citizens to communicate effectively remains a fundamental human right. The</w:t>
      </w:r>
      <w:r>
        <w:t xml:space="preserve"> </w:t>
      </w:r>
      <w:r>
        <w:rPr>
          <w:bCs/>
          <w:b/>
        </w:rPr>
        <w:t xml:space="preserve">Speech Therapist</w:t>
      </w:r>
      <w:r>
        <w:t xml:space="preserve">, therefore, is not just treating symptoms; they are unlocking potential, giving voice to the voiceless and ensuring that no dream in the City of Dreams is silenced by a lack of language.</w:t>
      </w:r>
    </w:p>
    <w:p>
      <w:pPr>
        <w:pStyle w:val="BodyText"/>
      </w:pPr>
      <w:r>
        <w:rPr>
          <w:bCs/>
          <w:b/>
        </w:rPr>
        <w:t xml:space="preserve">Cultural Competence:</w:t>
      </w:r>
      <w:r>
        <w:t xml:space="preserve"> </w:t>
      </w:r>
      <w:r>
        <w:t xml:space="preserve">Adapting therapy to multilingual environments (Marathi, Hindi, English).</w:t>
      </w:r>
    </w:p>
    <w:p>
      <w:pPr>
        <w:pStyle w:val="BodyText"/>
      </w:pPr>
      <w:r>
        <w:t xml:space="preserve">Social Advocacy:: Helping families combat stigma and secure educational rights.</w:t>
      </w:r>
    </w:p>
    <w:p>
      <w:pPr>
        <w:pStyle w:val="BodyText"/>
      </w:pPr>
      <w:r>
        <w:t xml:space="preserve">&lt; li &gt;&lt; strong &gt;Equity : Bridging the gap between private luxury care and public need.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Speech Therapy in Mumbai, India</dc:title>
  <dc:creator/>
  <dc:language>en</dc:language>
  <cp:keywords/>
  <dcterms:created xsi:type="dcterms:W3CDTF">2026-07-29T17:55:49Z</dcterms:created>
  <dcterms:modified xsi:type="dcterms:W3CDTF">2026-07-29T17:55:49Z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