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Speech</w:t>
      </w:r>
      <w:r>
        <w:t xml:space="preserve"> </w:t>
      </w:r>
      <w:r>
        <w:t xml:space="preserve">Therapy</w:t>
      </w:r>
      <w:r>
        <w:t xml:space="preserve"> </w:t>
      </w:r>
      <w:r>
        <w:t xml:space="preserve">in</w:t>
      </w:r>
      <w:r>
        <w:t xml:space="preserve"> </w:t>
      </w:r>
      <w:r>
        <w:t xml:space="preserve">Israel</w:t>
      </w:r>
      <w:r>
        <w:t xml:space="preserve"> </w:t>
      </w:r>
      <w:r>
        <w:t xml:space="preserve">Tel</w:t>
      </w:r>
      <w:r>
        <w:t xml:space="preserve"> </w:t>
      </w:r>
      <w:r>
        <w:t xml:space="preserve">Aviv</w:t>
      </w:r>
    </w:p>
    <w:bookmarkStart w:id="26" w:name="X1809d5bfd3446a242c133d612a78657815ff445"/>
    <w:p>
      <w:pPr>
        <w:pStyle w:val="Heading1"/>
      </w:pPr>
      <w:r>
        <w:t xml:space="preserve">Bridging Communication Gaps in a Melting Pot of Languages</w:t>
      </w:r>
    </w:p>
    <w:p>
      <w:pPr>
        <w:pStyle w:val="FirstParagraph"/>
      </w:pPr>
      <w:r>
        <w:rPr>
          <w:bCs/>
          <w:b/>
        </w:rPr>
        <w:t xml:space="preserve">A Reflection Paper on the Role of the Speech Therapist within the Unique Socio-Linguistic Landscape of Israel Tel Aviv</w:t>
      </w:r>
    </w:p>
    <w:bookmarkStart w:id="20" w:name="Xdccc7b0369d071edc2aeba8ede04c2a34573e53"/>
    <w:p>
      <w:pPr>
        <w:pStyle w:val="Heading2"/>
      </w:pPr>
      <w:r>
        <w:t xml:space="preserve">Introduction: The Complexity of Language in a Global City</w:t>
      </w:r>
    </w:p>
    <w:p>
      <w:pPr>
        <w:pStyle w:val="FirstParagraph"/>
      </w:pPr>
      <w:r>
        <w:t xml:space="preserve">To understand the profound impact and necessity of a</w:t>
      </w:r>
      <w:r>
        <w:t xml:space="preserve"> </w:t>
      </w:r>
      <w:r>
        <w:rPr>
          <w:bCs/>
          <w:b/>
        </w:rPr>
        <w:t xml:space="preserve">Speech Therapist</w:t>
      </w:r>
      <w:r>
        <w:t xml:space="preserve">, one must first contextualize their practice within the vibrant, chaotic, and deeply multicultural environment of Tel Aviv, Israel. Tel Aviv is often described as the heartbeat of Israel’s modern society—a city that never sleeps, characterized by its open-mindedness, high cost of living, and immense diversity. However beneath this cosmopolitan veneer lies a complex linguistic tapestry that presents unique challenges for those struggling with communication disorders. A</w:t>
      </w:r>
      <w:r>
        <w:t xml:space="preserve"> </w:t>
      </w:r>
      <w:r>
        <w:rPr>
          <w:bCs/>
          <w:b/>
        </w:rPr>
        <w:t xml:space="preserve">Speech Therapist</w:t>
      </w:r>
      <w:r>
        <w:t xml:space="preserve"> </w:t>
      </w:r>
      <w:r>
        <w:t xml:space="preserve">in Tel Aviv is not merely a clinician treating isolated symptoms; they are navigators of cultural identity, bridges between disparate communities, and essential agents of social integration in one of the world’s most linguistically diverse metropolitan areas.</w:t>
      </w:r>
    </w:p>
    <w:bookmarkEnd w:id="20"/>
    <w:bookmarkStart w:id="21" w:name="Xc350043b5ca8926bb0a925ed3d1485c12a58559"/>
    <w:p>
      <w:pPr>
        <w:pStyle w:val="Heading2"/>
      </w:pPr>
      <w:r>
        <w:t xml:space="preserve">The Demographic Mosaic: Challenges for the Speech Therapist</w:t>
      </w:r>
    </w:p>
    <w:p>
      <w:pPr>
        <w:pStyle w:val="FirstParagraph"/>
      </w:pPr>
      <w:r>
        <w:t xml:space="preserve">The practice of speech pathology in Tel Aviv is heavily influenced by its demographic composition. As a central hub for immigration and economic opportunity, Tel Aviv attracts individuals from all corners of the globe, as well as distinct subcultures within Israel itself. A</w:t>
      </w:r>
      <w:r>
        <w:t xml:space="preserve"> </w:t>
      </w:r>
      <w:r>
        <w:rPr>
          <w:bCs/>
          <w:b/>
        </w:rPr>
        <w:t xml:space="preserve">Speech Therapist</w:t>
      </w:r>
      <w:r>
        <w:t xml:space="preserve"> </w:t>
      </w:r>
      <w:r>
        <w:t xml:space="preserve">working in this region routinely encounters clients who speak Hebrew, Arabic, Russian, French, English Amharic (Ethiopian), Spanish (from Latin American immigrants), and Yiddish or other Jewish diaspora languages. This linguistic diversity means that a standard therapeutic approach is rarely sufficient.</w:t>
      </w:r>
    </w:p>
    <w:p>
      <w:pPr>
        <w:pStyle w:val="BodyText"/>
      </w:pPr>
      <w:r>
        <w:t xml:space="preserve">For instance, a child from an Ethiopian immigrant family may struggle with Hebrew phonology while simultaneously dealing with the psychological stress of acculturation. Similarly, an adult stroke victim from Russia may face significant aphasia recovery challenges if therapy is conducted solely in Hebrew without consideration for their native linguistic roots. Therefore, the role of the</w:t>
      </w:r>
      <w:r>
        <w:t xml:space="preserve"> </w:t>
      </w:r>
      <w:r>
        <w:rPr>
          <w:bCs/>
          <w:b/>
        </w:rPr>
        <w:t xml:space="preserve">Speech Therapist</w:t>
      </w:r>
      <w:r>
        <w:t xml:space="preserve"> </w:t>
      </w:r>
      <w:r>
        <w:t xml:space="preserve">becomes inherently multicultural. They must possess not only clinical expertise but also cultural humility and often multilingual capabilities or strong connections to a network of translators and culturally competent colleagues.</w:t>
      </w:r>
    </w:p>
    <w:bookmarkEnd w:id="21"/>
    <w:bookmarkStart w:id="22" w:name="X2f93c606a967d9f1ca6f863aa47190de3adfb26"/>
    <w:p>
      <w:pPr>
        <w:pStyle w:val="Heading2"/>
      </w:pPr>
      <w:r>
        <w:t xml:space="preserve">Bridging Social Isolation through Communication</w:t>
      </w:r>
    </w:p>
    <w:p>
      <w:pPr>
        <w:pStyle w:val="FirstParagraph"/>
      </w:pPr>
      <w:r>
        <w:t xml:space="preserve">In Tel Aviv, where social interaction is highly valued—evident in the bustling cafes, vibrant nightlife, and intense workplace environments—communication deficits can lead to severe social isolation. For individuals with Autism Spectrum Disorder (ASD), a condition increasingly diagnosed in recent years, the pressure to conform to high-energy social norms can be overwhelming. A</w:t>
      </w:r>
      <w:r>
        <w:t xml:space="preserve"> </w:t>
      </w:r>
      <w:r>
        <w:rPr>
          <w:bCs/>
          <w:b/>
        </w:rPr>
        <w:t xml:space="preserve">Speech Therapist</w:t>
      </w:r>
      <w:r>
        <w:t xml:space="preserve"> </w:t>
      </w:r>
      <w:r>
        <w:t xml:space="preserve">here often works on pragmatic language skills: understanding sarcasm, navigating rapid-fire conversations typical of Tel Avivian dialogue, and interpreting non-verbal cues specific to Israeli culture.</w:t>
      </w:r>
    </w:p>
    <w:p>
      <w:pPr>
        <w:pStyle w:val="BodyText"/>
      </w:pPr>
      <w:r>
        <w:t xml:space="preserve">Moreover, the high prevalence of veterans from the Israel Defense Forces (IDF) in Tel Aviv introduces another layer to speech therapy. Many soldiers return with traumatic brain injuries or PTSD-related communication issues. The</w:t>
      </w:r>
      <w:r>
        <w:t xml:space="preserve"> </w:t>
      </w:r>
      <w:r>
        <w:rPr>
          <w:bCs/>
          <w:b/>
        </w:rPr>
        <w:t xml:space="preserve">Speech Therapist</w:t>
      </w:r>
      <w:r>
        <w:t xml:space="preserve"> </w:t>
      </w:r>
      <w:r>
        <w:t xml:space="preserve">plays a critical role in rehabilitation, helping these individuals reintegrate into civilian life and maintain their professional careers in a competitive job market. This aspect of therapy is not just about restoring function; it is about preserving dignity and social standing within the community.</w:t>
      </w:r>
    </w:p>
    <w:bookmarkEnd w:id="22"/>
    <w:bookmarkStart w:id="23" w:name="X4f75adbc68f43a94a1dcb54499cb85fd83da6da"/>
    <w:p>
      <w:pPr>
        <w:pStyle w:val="Heading2"/>
      </w:pPr>
      <w:r>
        <w:t xml:space="preserve">The Intersection of Technology and Tradition</w:t>
      </w:r>
    </w:p>
    <w:p>
      <w:pPr>
        <w:pStyle w:val="FirstParagraph"/>
      </w:pPr>
      <w:r>
        <w:t xml:space="preserve">Tel Aviv is known as "Silicon Wadi," the startup nation’s capital, with a booming tech industry. This environment significantly influences how speech therapy is delivered. A modern</w:t>
      </w:r>
      <w:r>
        <w:t xml:space="preserve"> </w:t>
      </w:r>
      <w:r>
        <w:rPr>
          <w:bCs/>
          <w:b/>
        </w:rPr>
        <w:t xml:space="preserve">Speech Therapist</w:t>
      </w:r>
      <w:r>
        <w:t xml:space="preserve"> </w:t>
      </w:r>
      <w:r>
        <w:t xml:space="preserve">in this city often leverages cutting-edge technology, including AI-driven apps for language acquisition, telehealth platforms for remote sessions (crucial during periods of regional tension or lockdowns), and advanced diagnostic tools that were previously unavailable. The integration of technology allows therapists to provide personalized, data-driven care plans that adapt quickly to the fast-paced lifestyle of Tel Aviv residents.</w:t>
      </w:r>
    </w:p>
    <w:p>
      <w:pPr>
        <w:pStyle w:val="BodyText"/>
      </w:pPr>
      <w:r>
        <w:t xml:space="preserve">However, this technological advancement does not replace the human element. In fact, it highlights its importance. The warmth and directness characteristic of Israeli interpersonal communication require a therapist who can build trust rapidly. Parents in Tel Aviv are often highly educated and actively involved in their children’s development; they demand evidence-based practices but also expect empathy and accessibility from their</w:t>
      </w:r>
      <w:r>
        <w:t xml:space="preserve"> </w:t>
      </w:r>
      <w:r>
        <w:rPr>
          <w:bCs/>
          <w:b/>
        </w:rPr>
        <w:t xml:space="preserve">Speech Therapist</w:t>
      </w:r>
      <w:r>
        <w:t xml:space="preserve">.</w:t>
      </w:r>
    </w:p>
    <w:bookmarkEnd w:id="23"/>
    <w:bookmarkStart w:id="24" w:name="X26fbc08e76c4f088c328ed9eefe5346a2d9d8d4"/>
    <w:p>
      <w:pPr>
        <w:pStyle w:val="Heading2"/>
      </w:pPr>
      <w:r>
        <w:t xml:space="preserve">Navigating Systemic and Bureaucratic Hurdles</w:t>
      </w:r>
    </w:p>
    <w:p>
      <w:pPr>
        <w:pStyle w:val="FirstParagraph"/>
      </w:pPr>
      <w:r>
        <w:t xml:space="preserve">The healthcare system in Israel, while robust, can be bureaucratic. Accessing services from a qualified</w:t>
      </w:r>
      <w:r>
        <w:t xml:space="preserve"> </w:t>
      </w:r>
      <w:r>
        <w:rPr>
          <w:bCs/>
          <w:b/>
        </w:rPr>
        <w:t xml:space="preserve">Speech Therapist</w:t>
      </w:r>
      <w:r>
        <w:t xml:space="preserve"> </w:t>
      </w:r>
      <w:r>
        <w:t xml:space="preserve">often requires navigating the National Insurance Institute (Bituach Leumi) or private health funds (Kupat Holim). In Tel Aviv, where wait times for public sector services can be long due to high demand, many families turn to the private sector. This creates an economic divide in access to care. A reflective look at this reality reveals a social justice issue: speech therapy is often viewed as a luxury rather than a necessity by some insurers or societal segments.</w:t>
      </w:r>
    </w:p>
    <w:p>
      <w:pPr>
        <w:pStyle w:val="BodyText"/>
      </w:pPr>
      <w:r>
        <w:t xml:space="preserve">The</w:t>
      </w:r>
      <w:r>
        <w:t xml:space="preserve"> </w:t>
      </w:r>
      <w:r>
        <w:rPr>
          <w:bCs/>
          <w:b/>
        </w:rPr>
        <w:t xml:space="preserve">Speech Therapist</w:t>
      </w:r>
      <w:r>
        <w:t xml:space="preserve"> </w:t>
      </w:r>
      <w:r>
        <w:t xml:space="preserve">thus becomes an advocate for their clients, fighting for necessary funding and resources. They must be skilled in explaining the long-term economic and social benefits of early intervention to skeptical parents or insurance evaluators. This advocacy is particularly vital in Tel Aviv’s high-cost environment, where financial constraints can delay critical treatment windows.</w:t>
      </w:r>
    </w:p>
    <w:bookmarkEnd w:id="24"/>
    <w:bookmarkStart w:id="25" w:name="conclusion-a-catalyst-for-inclusion"/>
    <w:p>
      <w:pPr>
        <w:pStyle w:val="Heading2"/>
      </w:pPr>
      <w:r>
        <w:t xml:space="preserve">Conclusion: A Catalyst for Inclusion</w:t>
      </w:r>
    </w:p>
    <w:p>
      <w:pPr>
        <w:pStyle w:val="FirstParagraph"/>
      </w:pPr>
      <w:r>
        <w:t xml:space="preserve">In conclusion, the role of a</w:t>
      </w:r>
      <w:r>
        <w:t xml:space="preserve"> </w:t>
      </w:r>
      <w:r>
        <w:rPr>
          <w:bCs/>
          <w:b/>
        </w:rPr>
        <w:t xml:space="preserve">Speech Therapist</w:t>
      </w:r>
      <w:r>
        <w:t xml:space="preserve"> </w:t>
      </w:r>
      <w:r>
        <w:t xml:space="preserve">in Israel Tel Aviv extends far beyond clinical correction. It is a role embedded in the fabric of social integration, cultural preservation, and technological innovation. The therapist serves as a vital link for immigrants adapting to Hebrew or Arabic speakers bridging gaps with Jewish neighbors; for veterans reclaiming their voices; and for children finding their place in one of the world’s most dynamic cities.</w:t>
      </w:r>
    </w:p>
    <w:p>
      <w:pPr>
        <w:pStyle w:val="BodyText"/>
      </w:pPr>
      <w:r>
        <w:t xml:space="preserve">Reflecting on this practice, it is clear that excellence in speech therapy in Tel Aviv requires a holistic approach. It demands clinical precision, cultural sensitivity, technological adaptability, and social advocacy. As Tel Aviv continues to evolve as a global metropolis of diversity and innovation, the</w:t>
      </w:r>
      <w:r>
        <w:t xml:space="preserve"> </w:t>
      </w:r>
      <w:r>
        <w:rPr>
          <w:bCs/>
          <w:b/>
        </w:rPr>
        <w:t xml:space="preserve">Speech Therapist</w:t>
      </w:r>
      <w:r>
        <w:t xml:space="preserve"> </w:t>
      </w:r>
      <w:r>
        <w:t xml:space="preserve">will remain an indispensable professional, ensuring that every voice is heard, understood, and valued in the chorus of the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Speech Therapy in Israel Tel Aviv</dc:title>
  <dc:creator/>
  <dc:language>en</dc:language>
  <cp:keywords/>
  <dcterms:created xsi:type="dcterms:W3CDTF">2026-07-30T03:06:13Z</dcterms:created>
  <dcterms:modified xsi:type="dcterms:W3CDTF">2026-07-30T03:06:13Z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