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Speech</w:t>
      </w:r>
      <w:r>
        <w:t xml:space="preserve"> </w:t>
      </w:r>
      <w:r>
        <w:t xml:space="preserve">Therapy</w:t>
      </w:r>
      <w:r>
        <w:t xml:space="preserve"> </w:t>
      </w:r>
      <w:r>
        <w:t xml:space="preserve">in</w:t>
      </w:r>
      <w:r>
        <w:t xml:space="preserve"> </w:t>
      </w:r>
      <w:r>
        <w:t xml:space="preserve">Pakistan</w:t>
      </w:r>
      <w:r>
        <w:t xml:space="preserve"> </w:t>
      </w:r>
      <w:r>
        <w:t xml:space="preserve">Islamabad</w:t>
      </w:r>
    </w:p>
    <w:p>
      <w:pPr>
        <w:pStyle w:val="FirstParagraph"/>
      </w:pPr>
      <w:r>
        <w:t xml:space="preserve">```html</w:t>
      </w:r>
    </w:p>
    <w:p>
      <w:pPr>
        <w:pStyle w:val="BodyText"/>
      </w:pPr>
      <w:r>
        <w:t xml:space="preserve">Reflection Paper: The Evolving Role of the Speech Therapist in Pakistan Islamabad</w:t>
      </w:r>
    </w:p>
    <w:p>
      <w:pPr>
        <w:pStyle w:val="BodyText"/>
      </w:pPr>
      <w:r>
        <w:rPr>
          <w:bCs/>
          <w:b/>
        </w:rPr>
        <w:t xml:space="preserve">Date:</w:t>
      </w:r>
      <w:r>
        <w:t xml:space="preserve"> </w:t>
      </w:r>
      <w:r>
        <w:t xml:space="preserve">October 26, 2023</w:t>
      </w:r>
    </w:p>
    <w:p>
      <w:pPr>
        <w:pStyle w:val="BodyText"/>
      </w:pPr>
      <w:r>
        <w:t xml:space="preserve">Analytical Reflection on Speech Therapy Practices and Needs in Islamabad, Pakistan</w:t>
      </w:r>
    </w:p>
    <w:bookmarkStart w:id="20" w:name="X7c00c35f7cbb65b6875c41f4ff02d8fc301048c"/>
    <w:p>
      <w:pPr>
        <w:pStyle w:val="Heading1"/>
      </w:pPr>
      <w:r>
        <w:t xml:space="preserve">I. Introduction: Defining the Landscape of Communication Disorders in Islamabad</w:t>
      </w:r>
    </w:p>
    <w:p>
      <w:pPr>
        <w:pStyle w:val="FirstParagraph"/>
      </w:pPr>
      <w:r>
        <w:t xml:space="preserve">The field of speech therapy is often viewed through a narrow lens, focusing primarily on articulation issues or childhood stuttering. However, when we reflect upon the comprehensive role of a</w:t>
      </w:r>
      <w:r>
        <w:t xml:space="preserve"> </w:t>
      </w:r>
      <w:r>
        <w:rPr>
          <w:bCs/>
          <w:b/>
        </w:rPr>
        <w:t xml:space="preserve">Speech Therapist</w:t>
      </w:r>
      <w:r>
        <w:t xml:space="preserve">, particularly within the dynamic and complex socio-economic context of</w:t>
      </w:r>
      <w:r>
        <w:t xml:space="preserve"> </w:t>
      </w:r>
      <w:r>
        <w:rPr>
          <w:bCs/>
          <w:b/>
        </w:rPr>
        <w:t xml:space="preserve">Pakistan Islamabad</w:t>
      </w:r>
      <w:r>
        <w:t xml:space="preserve">, it becomes evident that their contribution extends far beyond basic communication correction. Islamabad, as the capital city of Pakistan, serves as a microcosm of national development, housing diverse populations ranging from affluent urbanites to refugees and rural migrants. This demographic diversity creates a unique ecosystem for healthcare needs. In this reflection paper, I aim to explore the critical importance of speech therapy services in this region, analyzing the current state of awareness, the challenges faced by practitioners and clients alike, and the profound potential for growth that lies ahead.</w:t>
      </w:r>
    </w:p>
    <w:p>
      <w:pPr>
        <w:pStyle w:val="BodyText"/>
      </w:pPr>
      <w:r>
        <w:t xml:space="preserve">Speech is not merely a biological function; it is the bridge between internal thought and external social interaction. For a</w:t>
      </w:r>
      <w:r>
        <w:t xml:space="preserve"> </w:t>
      </w:r>
      <w:r>
        <w:rPr>
          <w:bCs/>
          <w:b/>
        </w:rPr>
        <w:t xml:space="preserve">Speech Therapist</w:t>
      </w:r>
      <w:r>
        <w:t xml:space="preserve">, providing care in Islamabad means facilitating access to this bridge for individuals who may be isolated by their inability to speak, swallow safely, or process language effectively. The capital city’s status as a hub for diplomatic missions, international organizations, and progressive educational institutions places it at the forefront of healthcare innovation in the country. Yet, despite these advantages, significant gaps remain in accessibility and public understanding.</w:t>
      </w:r>
    </w:p>
    <w:bookmarkEnd w:id="20"/>
    <w:bookmarkStart w:id="21" w:name="X25cc0c63a08d2ace1b97022d4b5e81d9995dc32"/>
    <w:p>
      <w:pPr>
        <w:pStyle w:val="Heading1"/>
      </w:pPr>
      <w:r>
        <w:t xml:space="preserve">II. The Cultural and Social Context: Stigma and Awareness</w:t>
      </w:r>
    </w:p>
    <w:p>
      <w:pPr>
        <w:pStyle w:val="FirstParagraph"/>
      </w:pPr>
      <w:r>
        <w:t xml:space="preserve">"Communication is not just about talking; it is about being understood. In many traditional communities, silence or deviation from normative speech patterns is often mistaken for intellectual disability rather than a treatable condition."</w:t>
      </w:r>
    </w:p>
    <w:p>
      <w:pPr>
        <w:pStyle w:val="BodyText"/>
      </w:pPr>
      <w:r>
        <w:t xml:space="preserve">In reflecting on the practice of speech therapy in Islamabad, one cannot ignore the cultural nuances that influence help-seeking behaviors. In many parts of</w:t>
      </w:r>
      <w:r>
        <w:t xml:space="preserve"> </w:t>
      </w:r>
      <w:r>
        <w:rPr>
          <w:bCs/>
          <w:b/>
        </w:rPr>
        <w:t xml:space="preserve">Pakistan Islamabad</w:t>
      </w:r>
      <w:r>
        <w:t xml:space="preserve">, there exists a lingering stigma surrounding developmental disorders and disabilities. Families may view speech delays or stuttering as a result of supernatural causes or simply as a phase that will pass without intervention. This misconception often leads to delayed referrals, which is critical because early intervention is the cornerstone of effective therapy.</w:t>
      </w:r>
    </w:p>
    <w:p>
      <w:pPr>
        <w:pStyle w:val="BodyText"/>
      </w:pPr>
      <w:r>
        <w:t xml:space="preserve">The role of the</w:t>
      </w:r>
      <w:r>
        <w:t xml:space="preserve"> </w:t>
      </w:r>
      <w:r>
        <w:rPr>
          <w:bCs/>
          <w:b/>
        </w:rPr>
        <w:t xml:space="preserve">Speech Therapist</w:t>
      </w:r>
      <w:r>
        <w:t xml:space="preserve">, therefore, extends into that of an educator and advocate. In Islamabad’s diverse neighborhoods, from F-8 to G-9, therapists must navigate a landscape where traditional beliefs clash with modern scientific understanding. It is not enough to simply diagnose a language disorder; the therapist must build trust with parents who may be skeptical or fearful. This requires cultural competence—the ability to speak not just the language of medicine, but the language of empathy and local context. By demystifying conditions such as Autism Spectrum Disorder (ASD), Cerebral Palsy, or post-stroke aphasia, speech therapists in Islamabad are slowly shifting societal perceptions from stigma toward acceptance and proactive care.</w:t>
      </w:r>
    </w:p>
    <w:bookmarkEnd w:id="21"/>
    <w:bookmarkStart w:id="22" w:name="X4c10c94d646225e09fca5b8bd66d26550bc4172"/>
    <w:p>
      <w:pPr>
        <w:pStyle w:val="Heading1"/>
      </w:pPr>
      <w:r>
        <w:t xml:space="preserve">III. Professional Challenges and Resource Limitations</w:t>
      </w:r>
    </w:p>
    <w:p>
      <w:pPr>
        <w:pStyle w:val="FirstParagraph"/>
      </w:pPr>
      <w:r>
        <w:t xml:space="preserve">The professional journey of a</w:t>
      </w:r>
      <w:r>
        <w:t xml:space="preserve"> </w:t>
      </w:r>
      <w:r>
        <w:rPr>
          <w:bCs/>
          <w:b/>
        </w:rPr>
        <w:t xml:space="preserve">Speech Therapist</w:t>
      </w:r>
      <w:r>
        <w:t xml:space="preserve"> </w:t>
      </w:r>
      <w:r>
        <w:t xml:space="preserve">in Pakistan is marked by both passion and perseverance. While the demand for services is high, the supply of qualified professionals remains limited compared to other medical specialties. In many parts of Islamabad, specialized speech pathology services are concentrated in private clinics located in high-income sectors, making them inaccessible to lower-income families who constitute a significant portion of the city’s population.</w:t>
      </w:r>
    </w:p>
    <w:p>
      <w:pPr>
        <w:pStyle w:val="BodyText"/>
      </w:pPr>
      <w:r>
        <w:t xml:space="preserve">Furthermore, the availability of standardized assessment tools is often a challenge. Many diagnostic instruments are Western-centric and may not accurately reflect the linguistic realities of Urdu-speaking or multilingual children prevalent in Islamabad. A</w:t>
      </w:r>
      <w:r>
        <w:t xml:space="preserve"> </w:t>
      </w:r>
      <w:r>
        <w:rPr>
          <w:bCs/>
          <w:b/>
        </w:rPr>
        <w:t xml:space="preserve">Speech Therapist</w:t>
      </w:r>
      <w:r>
        <w:t xml:space="preserve"> </w:t>
      </w:r>
      <w:r>
        <w:t xml:space="preserve">working in this region often finds themselves adapting international methodologies to fit local linguistic structures, such as code-switching between Urdu, English, and regional dialects like Pahari or Punjabi. This adaptation is crucial for accurate diagnosis but requires a high level of professional expertise and continuous research.</w:t>
      </w:r>
    </w:p>
    <w:p>
      <w:pPr>
        <w:pStyle w:val="BodyText"/>
      </w:pPr>
      <w:r>
        <w:t xml:space="preserve">In addition to resource constraints, there is a lack of comprehensive insurance coverage for speech therapy in many public health sectors. For families relying on the government healthcare system in Islamabad, finding affordable long-term therapy can be nearly impossible. This economic barrier highlights the urgent need for policy advocacy within the broader healthcare framework of Pakistan.</w:t>
      </w:r>
    </w:p>
    <w:bookmarkEnd w:id="22"/>
    <w:bookmarkStart w:id="23" w:name="Xc8ac83cef9ac4341b9c5d2feb6190d34c3aaf47"/>
    <w:p>
      <w:pPr>
        <w:pStyle w:val="Heading1"/>
      </w:pPr>
      <w:r>
        <w:t xml:space="preserve">IV. The Impact of Technology and Digital Health</w:t>
      </w:r>
    </w:p>
    <w:p>
      <w:pPr>
        <w:pStyle w:val="FirstParagraph"/>
      </w:pPr>
      <w:r>
        <w:t xml:space="preserve">A positive reflection on the current trends in Islamabad reveals a growing integration of technology into speech therapy practices. With high internet penetration and smartphone usage, digital health solutions are becoming increasingly viable. Remote therapy sessions, accessible via video calls, have opened new avenues for reaching clients in remote areas surrounding Islamabad or those who face mobility challenges.</w:t>
      </w:r>
    </w:p>
    <w:p>
      <w:pPr>
        <w:pStyle w:val="BodyText"/>
      </w:pPr>
      <w:r>
        <w:rPr>
          <w:bCs/>
          <w:b/>
        </w:rPr>
        <w:t xml:space="preserve">Speech Therapists</w:t>
      </w:r>
      <w:r>
        <w:t xml:space="preserve"> </w:t>
      </w:r>
      <w:r>
        <w:t xml:space="preserve">in the capital are now utilizing apps and digital platforms to engage children with learning disabilities, making therapy more interactive and less intimidating. This technological shift is particularly relevant in a modern city like Islamabad, where tech-savvy parents are eager for innovative solutions. However, this digital divide also poses a challenge; those without reliable internet access or devices risk being left behind. The role of the therapist thus includes ensuring that technology serves as an equalizer rather than an exclusionary tool.</w:t>
      </w:r>
    </w:p>
    <w:bookmarkEnd w:id="23"/>
    <w:bookmarkStart w:id="24" w:name="v.-conclusion-a-vision-for-the-future"/>
    <w:p>
      <w:pPr>
        <w:pStyle w:val="Heading1"/>
      </w:pPr>
      <w:r>
        <w:t xml:space="preserve">V. Conclusion: A Vision for the Future</w:t>
      </w:r>
    </w:p>
    <w:p>
      <w:pPr>
        <w:pStyle w:val="FirstParagraph"/>
      </w:pPr>
      <w:r>
        <w:t xml:space="preserve">In conclusion, the reflection on the role of a</w:t>
      </w:r>
      <w:r>
        <w:t xml:space="preserve"> </w:t>
      </w:r>
      <w:r>
        <w:rPr>
          <w:bCs/>
          <w:b/>
        </w:rPr>
        <w:t xml:space="preserve">Speech Therapist</w:t>
      </w:r>
      <w:r>
        <w:t xml:space="preserve"> </w:t>
      </w:r>
      <w:r>
        <w:t xml:space="preserve">in</w:t>
      </w:r>
      <w:r>
        <w:t xml:space="preserve"> </w:t>
      </w:r>
      <w:r>
        <w:rPr>
          <w:bCs/>
          <w:b/>
        </w:rPr>
        <w:t xml:space="preserve">Pakistan Islamabad</w:t>
      </w:r>
      <w:r>
        <w:t xml:space="preserve"> </w:t>
      </w:r>
      <w:r>
        <w:t xml:space="preserve">reveals a profession that is vital yet under-resourced, misunderstood yet increasingly recognized. The capital city stands at a crossroads where traditional barriers are beginning to crumble under the weight of increased awareness and educational progress.</w:t>
      </w:r>
    </w:p>
    <w:p>
      <w:pPr>
        <w:pStyle w:val="BodyText"/>
      </w:pPr>
      <w:r>
        <w:t xml:space="preserve">The future of speech therapy in this region depends on three pillars: education, accessibility, and integration. First, public education campaigns must continue to reduce stigma and promote early detection. Second, healthcare policies in Islamabad must expand insurance coverage and subsidize services for low-income families to ensure equity. Finally, the professional community of</w:t>
      </w:r>
      <w:r>
        <w:t xml:space="preserve"> </w:t>
      </w:r>
      <w:r>
        <w:rPr>
          <w:bCs/>
          <w:b/>
        </w:rPr>
        <w:t xml:space="preserve">Speech Therapists</w:t>
      </w:r>
      <w:r>
        <w:t xml:space="preserve"> </w:t>
      </w:r>
      <w:r>
        <w:t xml:space="preserve">must collaborate with psychologists, pediatricians, educators, and linguists to create a holistic support system.</w:t>
      </w:r>
    </w:p>
    <w:p>
      <w:pPr>
        <w:pStyle w:val="BodyText"/>
      </w:pPr>
      <w:r>
        <w:t xml:space="preserve">As we look forward, the impact of dedicated speech therapists in Islamabad cannot be overstated. They are not just treating voices; they are restoring dignity, enabling education, and fostering social inclusion. For every child who finds their voice through therapy, and for every adult who regains the ability to communicate after a stroke, there is a profound human victory achieved by this profession. In the vibrant yet challenging landscape of Pakistan Islamabad, the speech therapist emerges as a beacon of hope and communication,</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Speech Therapy in Pakistan Islamabad</dc:title>
  <dc:creator/>
  <dc:language>en</dc:language>
  <cp:keywords/>
  <dcterms:created xsi:type="dcterms:W3CDTF">2026-07-29T16:14:56Z</dcterms:created>
  <dcterms:modified xsi:type="dcterms:W3CDTF">2026-07-29T16:14:56Z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