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5" w:name="X59f6749a329d3f1ae038bb1e296064e1b99ca82"/>
    <w:p>
      <w:pPr>
        <w:pStyle w:val="Heading1"/>
      </w:pPr>
      <w:r>
        <w:t xml:space="preserve">Bridging the Gap in Communication: A Reflection Paper on Speech Therapy in Pakistan Karachi</w:t>
      </w:r>
    </w:p>
    <w:p>
      <w:pPr>
        <w:pStyle w:val="FirstParagraph"/>
      </w:pPr>
      <w:r>
        <w:t xml:space="preserve">The landscape of healthcare and social services is undergoing a significant transformation across South Asia, yet there remain profound gaps in specialized therapeutic support. In the bustling metropolis of Pakistan Karachi, a city that serves as the economic hub of Pakistan and home to over fifteen million people, the demand for such specialized care is increasingly urgent. This Reflection Paper explores the critical role of a</w:t>
      </w:r>
      <w:r>
        <w:t xml:space="preserve"> </w:t>
      </w:r>
      <w:r>
        <w:rPr>
          <w:bCs/>
          <w:b/>
        </w:rPr>
        <w:t xml:space="preserve">Speech Therapist</w:t>
      </w:r>
      <w:r>
        <w:t xml:space="preserve"> </w:t>
      </w:r>
      <w:r>
        <w:t xml:space="preserve">within this specific urban context in</w:t>
      </w:r>
      <w:r>
        <w:t xml:space="preserve"> </w:t>
      </w:r>
      <w:r>
        <w:rPr>
          <w:bCs/>
          <w:b/>
        </w:rPr>
        <w:t xml:space="preserve">Pakistan Karachi</w:t>
      </w:r>
      <w:r>
        <w:t xml:space="preserve">. It examines not only the clinical necessity of these services but also the cultural, educational, and societal implications of integrating speech pathology into the mainstream healthcare framework of this dynamic city.</w:t>
      </w:r>
    </w:p>
    <w:bookmarkStart w:id="20" w:name="Xb560fbb1d75837acaaed9ca8693edb95786b895"/>
    <w:p>
      <w:pPr>
        <w:pStyle w:val="Heading2"/>
      </w:pPr>
      <w:r>
        <w:t xml:space="preserve">The Current Landscape in Pakistan Karachi</w:t>
      </w:r>
    </w:p>
    <w:p>
      <w:pPr>
        <w:pStyle w:val="FirstParagraph"/>
      </w:pPr>
      <w:r>
        <w:t xml:space="preserve">To understand the importance of a</w:t>
      </w:r>
      <w:r>
        <w:t xml:space="preserve"> </w:t>
      </w:r>
      <w:r>
        <w:rPr>
          <w:bCs/>
          <w:b/>
        </w:rPr>
        <w:t xml:space="preserve">Speech Therapist</w:t>
      </w:r>
      <w:r>
        <w:t xml:space="preserve">, one must first appreciate the demographic reality of</w:t>
      </w:r>
      <w:r>
        <w:t xml:space="preserve"> </w:t>
      </w:r>
      <w:r>
        <w:rPr>
          <w:bCs/>
          <w:b/>
        </w:rPr>
        <w:t xml:space="preserve">Pakistan Karachi</w:t>
      </w:r>
      <w:r>
        <w:t xml:space="preserve">. This city is a melting pot of diverse cultures, languages, and socioeconomic backgrounds. From the affluent neighborhoods of Clifton to the dense settlements of Korangi and Lyari, there is a stark disparity in access to healthcare resources. While general medicine is widely available across various sectors, specialized disciplines such as speech-language pathology remain largely underrepresented. Historically, developmental delays or communication disorders were often dismissed as "normal" variances in child development or attributed to spiritual causes rather than medical ones. However, with the rapid urbanization of</w:t>
      </w:r>
      <w:r>
        <w:t xml:space="preserve"> </w:t>
      </w:r>
      <w:r>
        <w:rPr>
          <w:bCs/>
          <w:b/>
        </w:rPr>
        <w:t xml:space="preserve">Pakistan Karachi</w:t>
      </w:r>
      <w:r>
        <w:t xml:space="preserve"> </w:t>
      </w:r>
      <w:r>
        <w:t xml:space="preserve">and increased exposure to global health standards through social media and educational institutions, there is a growing awareness among parents and educators that early intervention is crucial.</w:t>
      </w:r>
    </w:p>
    <w:p>
      <w:pPr>
        <w:pStyle w:val="BodyText"/>
      </w:pPr>
      <w:r>
        <w:t xml:space="preserve">The challenge for a</w:t>
      </w:r>
      <w:r>
        <w:t xml:space="preserve"> </w:t>
      </w:r>
      <w:r>
        <w:rPr>
          <w:bCs/>
          <w:b/>
        </w:rPr>
        <w:t xml:space="preserve">Speech Therapist</w:t>
      </w:r>
      <w:r>
        <w:t xml:space="preserve"> </w:t>
      </w:r>
      <w:r>
        <w:t xml:space="preserve">operating in this environment is multifaceted. It involves navigating not just clinical complexities but also the bureaucratic hurdles of the healthcare system and the deep-rooted misconceptions regarding disability. In</w:t>
      </w:r>
      <w:r>
        <w:t xml:space="preserve"> </w:t>
      </w:r>
      <w:r>
        <w:rPr>
          <w:bCs/>
          <w:b/>
        </w:rPr>
        <w:t xml:space="preserve">Pakistan Karachi</w:t>
      </w:r>
      <w:r>
        <w:t xml:space="preserve">, stigma surrounding developmental disorders can prevent families from seeking help until a child is significantly older, missing the critical window for neuroplasticity and effective therapy. Therefore, the role of a speech therapist extends beyond clinical treatment; it requires significant advocacy and community education.</w:t>
      </w:r>
    </w:p>
    <w:bookmarkEnd w:id="20"/>
    <w:bookmarkStart w:id="21" w:name="X2d706d3c2d198e1abbb822c84a967be3b9424cc"/>
    <w:p>
      <w:pPr>
        <w:pStyle w:val="Heading2"/>
      </w:pPr>
      <w:r>
        <w:t xml:space="preserve">The Clinical Imperative: Addressing Diverse Needs</w:t>
      </w:r>
    </w:p>
    <w:p>
      <w:pPr>
        <w:pStyle w:val="FirstParagraph"/>
      </w:pPr>
      <w:r>
        <w:t xml:space="preserve">A</w:t>
      </w:r>
      <w:r>
        <w:t xml:space="preserve"> </w:t>
      </w:r>
      <w:r>
        <w:rPr>
          <w:bCs/>
          <w:b/>
        </w:rPr>
        <w:t xml:space="preserve">Speech Therapist</w:t>
      </w:r>
      <w:r>
        <w:t xml:space="preserve"> </w:t>
      </w:r>
      <w:r>
        <w:t xml:space="preserve">in</w:t>
      </w:r>
      <w:r>
        <w:t xml:space="preserve"> </w:t>
      </w:r>
      <w:r>
        <w:rPr>
          <w:bCs/>
          <w:b/>
        </w:rPr>
        <w:t xml:space="preserve">Pakistan Karachi</w:t>
      </w:r>
      <w:r>
        <w:t xml:space="preserve"> </w:t>
      </w:r>
      <w:r>
        <w:t xml:space="preserve">addresses a wide spectrum of communication disorders. These include, but are not limited to, articulation disorders, fluency issues such as stuttering, language delays associated with autism spectrum disorder (ASD), and aphasia resulting from strokes or traumatic brain injuries. In a city like</w:t>
      </w:r>
      <w:r>
        <w:t xml:space="preserve"> </w:t>
      </w:r>
      <w:r>
        <w:rPr>
          <w:bCs/>
          <w:b/>
        </w:rPr>
        <w:t xml:space="preserve">Pakistan Karachi</w:t>
      </w:r>
      <w:r>
        <w:t xml:space="preserve">, where multilingualism is the norm—often involving Urdu, Sindhi, English, Punjabi, and others—the speech therapist must be culturally competent. Assessments cannot rely solely on standardized tools developed in Western contexts; they must account for linguistic nuances and bilingual development patterns.</w:t>
      </w:r>
    </w:p>
    <w:p>
      <w:pPr>
        <w:pStyle w:val="BodyText"/>
      </w:pPr>
      <w:r>
        <w:t xml:space="preserve">For instance, a child growing up in</w:t>
      </w:r>
      <w:r>
        <w:t xml:space="preserve"> </w:t>
      </w:r>
      <w:r>
        <w:rPr>
          <w:bCs/>
          <w:b/>
        </w:rPr>
        <w:t xml:space="preserve">Pakistan Karachi</w:t>
      </w:r>
      <w:r>
        <w:t xml:space="preserve"> </w:t>
      </w:r>
      <w:r>
        <w:t xml:space="preserve">might exhibit different language milestones compared to their monolingual peers elsewhere due to code-switching between home languages. A skilled</w:t>
      </w:r>
      <w:r>
        <w:t xml:space="preserve"> </w:t>
      </w:r>
      <w:r>
        <w:rPr>
          <w:bCs/>
          <w:b/>
        </w:rPr>
        <w:t xml:space="preserve">Speech Therapist</w:t>
      </w:r>
      <w:r>
        <w:t xml:space="preserve"> </w:t>
      </w:r>
      <w:r>
        <w:t xml:space="preserve">understands that this is not a disorder but a complex cognitive skill, yet they must also identify when true pathology exists. The presence of autism in urban centers like Karachi has been on the rise, potentially linked to environmental factors and increased diagnostic awareness. Here, speech therapy is not merely about improving articulation; it is about providing alternative communication methods for non-verbal individuals, thereby giving them a voice in a society that often overlooks those who cannot speak conventionally.</w:t>
      </w:r>
    </w:p>
    <w:bookmarkEnd w:id="21"/>
    <w:bookmarkStart w:id="22" w:name="X6dae3de9bc74edf16c10d319f49a20d9b1c92fc"/>
    <w:p>
      <w:pPr>
        <w:pStyle w:val="Heading2"/>
      </w:pPr>
      <w:r>
        <w:t xml:space="preserve">Educational Integration and School-Based Therapy</w:t>
      </w:r>
    </w:p>
    <w:p>
      <w:pPr>
        <w:pStyle w:val="FirstParagraph"/>
      </w:pPr>
      <w:r>
        <w:t xml:space="preserve">The intersection of education and healthcare presents another critical area for reflection. In</w:t>
      </w:r>
      <w:r>
        <w:t xml:space="preserve"> </w:t>
      </w:r>
      <w:r>
        <w:rPr>
          <w:bCs/>
          <w:b/>
        </w:rPr>
        <w:t xml:space="preserve">Pakistan Karachi</w:t>
      </w:r>
      <w:r>
        <w:t xml:space="preserve">, the public school system is severely strained, often lacking specialized support staff. However, private institutions are increasingly recognizing the value of inclusive education. A</w:t>
      </w:r>
      <w:r>
        <w:t xml:space="preserve"> </w:t>
      </w:r>
      <w:r>
        <w:rPr>
          <w:bCs/>
          <w:b/>
        </w:rPr>
        <w:t xml:space="preserve">Speech Therapist</w:t>
      </w:r>
      <w:r>
        <w:t xml:space="preserve"> </w:t>
      </w:r>
      <w:r>
        <w:t xml:space="preserve">plays a pivotal role in collaborating with teachers to modify curricula and classroom environments to accommodate students with communication difficulties. This collaboration is essential for creating an inclusive atmosphere where every child in</w:t>
      </w:r>
      <w:r>
        <w:t xml:space="preserve"> </w:t>
      </w:r>
      <w:r>
        <w:rPr>
          <w:bCs/>
          <w:b/>
        </w:rPr>
        <w:t xml:space="preserve">Pakistan Karachi</w:t>
      </w:r>
      <w:r>
        <w:t xml:space="preserve">, regardless of their communicative ability, feels a sense of belonging.</w:t>
      </w:r>
    </w:p>
    <w:p>
      <w:pPr>
        <w:pStyle w:val="BodyText"/>
      </w:pPr>
      <w:r>
        <w:t xml:space="preserve">Moreover, speech therapists contribute to teacher training. By educating educators on signs of speech and language delays, they empower the frontline workers in the education sector to refer students for professional help earlier. This systemic approach ensures that the diagnosis does not happen in isolation but is part of a supportive network involving parents, teachers, and clinicians. In</w:t>
      </w:r>
      <w:r>
        <w:t xml:space="preserve"> </w:t>
      </w:r>
      <w:r>
        <w:rPr>
          <w:bCs/>
          <w:b/>
        </w:rPr>
        <w:t xml:space="preserve">Pakistan Karachi</w:t>
      </w:r>
      <w:r>
        <w:t xml:space="preserve">, where educational pressure is high, identifying learning disabilities linked to speech issues early can prevent academic failure and subsequent psychological distress.</w:t>
      </w:r>
    </w:p>
    <w:bookmarkEnd w:id="22"/>
    <w:bookmarkStart w:id="23" w:name="challenges-and-future-directions"/>
    <w:p>
      <w:pPr>
        <w:pStyle w:val="Heading2"/>
      </w:pPr>
      <w:r>
        <w:t xml:space="preserve">Challenges and Future Directions</w:t>
      </w:r>
    </w:p>
    <w:p>
      <w:pPr>
        <w:pStyle w:val="FirstParagraph"/>
      </w:pPr>
      <w:r>
        <w:t xml:space="preserve">Despite the growing need, several challenges persist for the profession of a</w:t>
      </w:r>
      <w:r>
        <w:t xml:space="preserve"> </w:t>
      </w:r>
      <w:r>
        <w:rPr>
          <w:bCs/>
          <w:b/>
        </w:rPr>
        <w:t xml:space="preserve">Speech Therapist</w:t>
      </w:r>
      <w:r>
        <w:t xml:space="preserve"> </w:t>
      </w:r>
      <w:r>
        <w:t xml:space="preserve">in</w:t>
      </w:r>
      <w:r>
        <w:t xml:space="preserve"> </w:t>
      </w:r>
      <w:r>
        <w:rPr>
          <w:bCs/>
          <w:b/>
        </w:rPr>
        <w:t xml:space="preserve">Pakistan Karachi</w:t>
      </w:r>
      <w:r>
        <w:t xml:space="preserve">. First is the issue of accessibility. High costs associated with private therapy make it unattainable for the majority of the population in</w:t>
      </w:r>
      <w:r>
        <w:t xml:space="preserve"> </w:t>
      </w:r>
      <w:r>
        <w:rPr>
          <w:bCs/>
          <w:b/>
        </w:rPr>
        <w:t xml:space="preserve">Pakistan Karachi</w:t>
      </w:r>
      <w:r>
        <w:t xml:space="preserve">, leaving low-income families without support. Second, there is a shortage of qualified professionals, leading to long waiting lists and burnout among existing therapists. Third, insurance coverage for speech pathology is minimal or non-existent in most local healthcare policies.</w:t>
      </w:r>
    </w:p>
    <w:p>
      <w:pPr>
        <w:pStyle w:val="BodyText"/>
      </w:pPr>
      <w:r>
        <w:t xml:space="preserve">However, the future holds promise. The digital revolution has brought tele-health options to</w:t>
      </w:r>
      <w:r>
        <w:t xml:space="preserve"> </w:t>
      </w:r>
      <w:r>
        <w:rPr>
          <w:bCs/>
          <w:b/>
        </w:rPr>
        <w:t xml:space="preserve">Pakistan Karachi</w:t>
      </w:r>
      <w:r>
        <w:t xml:space="preserve">, allowing therapists to reach clients in remote areas of Sindh and beyond. Furthermore, advocacy groups and non-governmental organizations are pushing for policy changes that recognize speech therapy as an essential healthcare service rather than a luxury. As awareness spreads through</w:t>
      </w:r>
      <w:r>
        <w:t xml:space="preserve"> </w:t>
      </w:r>
      <w:r>
        <w:rPr>
          <w:bCs/>
          <w:b/>
        </w:rPr>
        <w:t xml:space="preserve">Pakistan Karachi</w:t>
      </w:r>
      <w:r>
        <w:t xml:space="preserve">’s vibrant media landscape, the stigma is gradually eroding.</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Pakistan Karachi</w:t>
      </w:r>
      <w:r>
        <w:t xml:space="preserve"> </w:t>
      </w:r>
      <w:r>
        <w:t xml:space="preserve">is indispensable yet underappreciated. It is a profession that sits at the intersection of medicine, education, and human rights. By restoring communication to those who have lost it or never acquired it properly, speech therapists in this city are not just treating symptoms; they are restoring dignity, enabling educational access, and fostering social inclusion. For</w:t>
      </w:r>
      <w:r>
        <w:t xml:space="preserve"> </w:t>
      </w:r>
      <w:r>
        <w:rPr>
          <w:bCs/>
          <w:b/>
        </w:rPr>
        <w:t xml:space="preserve">Pakistan Karachi</w:t>
      </w:r>
      <w:r>
        <w:t xml:space="preserve"> </w:t>
      </w:r>
      <w:r>
        <w:t xml:space="preserve">to truly progress as a modern metropolis that values every citizen's contribution, investment in specialized services like speech therapy must be prioritized. It is through these small but profound interventions that we can ensure the children and adults of</w:t>
      </w:r>
      <w:r>
        <w:t xml:space="preserve"> </w:t>
      </w:r>
      <w:r>
        <w:rPr>
          <w:bCs/>
          <w:b/>
        </w:rPr>
        <w:t xml:space="preserve">Pakistan Karachi</w:t>
      </w:r>
      <w:r>
        <w:t xml:space="preserve"> </w:t>
      </w:r>
      <w:r>
        <w:t xml:space="preserve">are heard, understood, and empowered to participate fully in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Pakistan Karachi</dc:title>
  <dc:creator/>
  <dc:language>en</dc:language>
  <cp:keywords/>
  <dcterms:created xsi:type="dcterms:W3CDTF">2026-07-29T11:22:50Z</dcterms:created>
  <dcterms:modified xsi:type="dcterms:W3CDTF">2026-07-29T11:22:50Z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