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Qatar</w:t>
      </w:r>
      <w:r>
        <w:t xml:space="preserve"> </w:t>
      </w:r>
      <w:r>
        <w:t xml:space="preserve">Doha</w:t>
      </w:r>
    </w:p>
    <w:bookmarkStart w:id="25" w:name="Xeebe8f766342f2231a67e3880a901add616d001"/>
    <w:p>
      <w:pPr>
        <w:pStyle w:val="Heading1"/>
      </w:pPr>
      <w:r>
        <w:t xml:space="preserve">A Reflection on the Role of the Speech Therapist in Qatar Doha</w:t>
      </w:r>
    </w:p>
    <w:p>
      <w:pPr>
        <w:pStyle w:val="FirstParagraph"/>
      </w:pPr>
      <w:r>
        <w:t xml:space="preserve">In recent years, the landscape of healthcare and developmental services has undergone a profound transformation, particularly in regions experiencing rapid demographic shifts. Nowhere is this more evident than in Qatar Doha, a city that has evolved into a global hub of culture, commerce, and diversity. Within this vibrant context emerges the critical profession of the Speech Therapist. Reflecting on their role within Qatar Doha reveals not just a medical necessity, but a vital bridge connecting diverse populations to communication and social integration. This paper explores the significance of speech therapy in this unique setting, examining how it addresses linguistic diversity, cultural nuances, and developmental needs.</w:t>
      </w:r>
    </w:p>
    <w:bookmarkStart w:id="20" w:name="the-context-of-diversity-in-qatar-doha"/>
    <w:p>
      <w:pPr>
        <w:pStyle w:val="Heading2"/>
      </w:pPr>
      <w:r>
        <w:t xml:space="preserve">The Context of Diversity in Qatar Doha</w:t>
      </w:r>
    </w:p>
    <w:p>
      <w:pPr>
        <w:pStyle w:val="FirstParagraph"/>
      </w:pPr>
      <w:r>
        <w:t xml:space="preserve">To understand the importance of a Speech Therapist in Qatar Doha, one must first appreciate the city’s demographic reality. As a cosmopolitan metropolis with a population where expatriates significantly outnumber nationals, there exists an extraordinary spectrum of languages and cultural backgrounds. From Arabic and English to Hindi, Tagalog, Nepali, French, and numerous other tongues. This linguistic mosaic creates a unique environment for communication disorders.</w:t>
      </w:r>
    </w:p>
    <w:p>
      <w:pPr>
        <w:pStyle w:val="BodyText"/>
      </w:pPr>
      <w:r>
        <w:t xml:space="preserve">In such a setting the Speech Therapist is not merely treating isolated symptoms but navigating complex intersections of language acquisition and cultural adaptation. Children who are growing up in bilingual or multilingual households may present with challenges that are often misinterpreted as developmental delays when they are, in fact, part of normal multilingual development. The role of the Speech Therapist here becomes one of discernment: distinguishing between a true disorder and the expected processes of acquiring multiple languages simultaneously. This nuanced understanding is crucial for preventing over-pathologizing normal behavior and ensuring that resources are directed appropriately.</w:t>
      </w:r>
    </w:p>
    <w:bookmarkEnd w:id="20"/>
    <w:bookmarkStart w:id="21" w:name="Xeac83ec38b1cac034ad4dcb90d5cfb625887263"/>
    <w:p>
      <w:pPr>
        <w:pStyle w:val="Heading2"/>
      </w:pPr>
      <w:r>
        <w:t xml:space="preserve">Cultural Sensitivity and Linguistic Competence</w:t>
      </w:r>
    </w:p>
    <w:p>
      <w:pPr>
        <w:pStyle w:val="FirstParagraph"/>
      </w:pPr>
      <w:r>
        <w:t xml:space="preserve">The efficacy of any therapeutic intervention relies heavily on the rapport between therapist and client. In Qatar Doha, a Speech Therapist must possess high levels of cultural sensitivity. Communication is deeply rooted in culture; gestures, eye contact, tone, and directness vary widely across cultures. A therapist working with families from South Asia may need to understand different social hierarchies in family dynamics compared to those working with families from Western Europe or East Asia.</w:t>
      </w:r>
    </w:p>
    <w:p>
      <w:pPr>
        <w:pStyle w:val="BodyText"/>
      </w:pPr>
      <w:r>
        <w:t xml:space="preserve">Furthermore language barriers can impede progress if not addressed. Effective Speech Therapists in Qatar Doha often collaborate with interpreters or utilize bilingual support staff when necessary. This ensures that the instructions given to parents for home practice are understood correctly. The therapist must also respect traditional views on disability and communication within certain communities, approaching therapy with empathy and education rather than imposition. By doing so they build trust which is foundational for successful outcomes.</w:t>
      </w:r>
    </w:p>
    <w:bookmarkEnd w:id="21"/>
    <w:bookmarkStart w:id="22" w:name="Xc55d02b7dc1cc6a6154ed7db9f2239f8176c56a"/>
    <w:p>
      <w:pPr>
        <w:pStyle w:val="Heading2"/>
      </w:pPr>
      <w:r>
        <w:t xml:space="preserve">Developmental Milestones and Early Intervention</w:t>
      </w:r>
    </w:p>
    <w:p>
      <w:pPr>
        <w:pStyle w:val="FirstParagraph"/>
      </w:pPr>
      <w:r>
        <w:t xml:space="preserve">A major focus for Speech Therapists in Qatar Doha is early intervention. The first few years of life are critical for language development, and delays during this period can have cascading effects on education and socialization. With a young population in Qatar many families are eager to ensure their children meet developmental milestones. However anxiety about language delay is common among parents who may compare their child’s progress against peers or expect monolingual proficiency in a multilingual environment.</w:t>
      </w:r>
    </w:p>
    <w:p>
      <w:pPr>
        <w:pStyle w:val="BodyText"/>
      </w:pPr>
      <w:r>
        <w:t xml:space="preserve">The Speech Therapist serves as an educator as much as a clinician here they guide parents through the complexities of language development. They provide tools and strategies to stimulate communication at home, reinforcing the idea that interaction is key regardless of language mix. Early identification of conditions such as autism spectrum disorder which often presents with communication deficits allows for timely support that can dramatically improve quality of life for individuals and their families.</w:t>
      </w:r>
    </w:p>
    <w:bookmarkEnd w:id="22"/>
    <w:bookmarkStart w:id="23" w:name="Xd11ce686d692e1122d1be07a4b1c9d9c6fdf230"/>
    <w:p>
      <w:pPr>
        <w:pStyle w:val="Heading2"/>
      </w:pPr>
      <w:r>
        <w:t xml:space="preserve">Addressing Specific Populations: Expatriate Workers and Nationals</w:t>
      </w:r>
    </w:p>
    <w:p>
      <w:pPr>
        <w:pStyle w:val="FirstParagraph"/>
      </w:pPr>
      <w:r>
        <w:t xml:space="preserve">The scope of speech therapy in Qatar Doha extends beyond pediatric cases. Adults moving to the country may face difficulties adapting to local communication styles or dealing with occupational hazards that affect voice health for instance teachers, singers, and customer service representatives who use their voices extensively. Additionally there is a growing recognition among Qatari nationals regarding speech and language disorders which were previously stigmatized or misunderstood.</w:t>
      </w:r>
    </w:p>
    <w:p>
      <w:pPr>
        <w:pStyle w:val="BodyText"/>
      </w:pPr>
      <w:r>
        <w:t xml:space="preserve">The push towards nationalizing healthcare services and raising awareness about special needs has led to increased demand for specialized therapy. Speech Therapists are now playing pivotal roles in inclusive education settings ensuring that students with special needs can participate fully in mainstream classrooms. This aligns with Qatar National Vision 2030 which emphasizes human development and social inclusion making the work of these professionals not just clinically relevant but socially transformative.</w:t>
      </w:r>
    </w:p>
    <w:bookmarkEnd w:id="23"/>
    <w:bookmarkStart w:id="24" w:name="X0af04c93d915b25a680443ad68da0eb98febe5f"/>
    <w:p>
      <w:pPr>
        <w:pStyle w:val="Heading2"/>
      </w:pPr>
      <w:r>
        <w:t xml:space="preserve">Conclusion: The Future of Speech Therapy in Qatar</w:t>
      </w:r>
    </w:p>
    <w:p>
      <w:pPr>
        <w:pStyle w:val="FirstParagraph"/>
      </w:pPr>
      <w:r>
        <w:t xml:space="preserve">In conclusion reflecting on the role of a Speech Therapist in Qatar Doha highlights their indispensable contribution to societal well-being. They are cultural mediators, developmental guides, and advocates for inclusive communication. As Doha continues to grow and diversify so too will the demands placed on these professionals requiring ongoing training in multicultural competence and advanced therapeutic techniques.</w:t>
      </w:r>
    </w:p>
    <w:p>
      <w:pPr>
        <w:pStyle w:val="BodyText"/>
      </w:pPr>
      <w:r>
        <w:t xml:space="preserve">The journey of a Speech Therapist in this region is one of constant learning adaptation, and compassion. They help break down barriers not just within individuals but between communities fostering a more connected understanding society where every voice has the opportunity to be heard clearly. For anyone seeking support in Qatar Doha knowing that skilled Speech Therapists are available provides immense comfort and hope for brighter communicative futures.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Speech Therapist in Qatar Doha</dc:title>
  <dc:creator/>
  <dc:language>en</dc:language>
  <cp:keywords/>
  <dcterms:created xsi:type="dcterms:W3CDTF">2026-07-29T13:34:25Z</dcterms:created>
  <dcterms:modified xsi:type="dcterms:W3CDTF">2026-07-29T13:34:25Z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