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Singapore</w:t>
      </w:r>
    </w:p>
    <w:bookmarkStart w:id="26" w:name="Xe7f19e5ee8db7d8e8ee774a22e1cfba0e48a7df"/>
    <w:p>
      <w:pPr>
        <w:pStyle w:val="Heading1"/>
      </w:pPr>
      <w:r>
        <w:t xml:space="preserve">Bridging Communication Gaps: A Reflection on Speech Therapy in the Singapore Context</w:t>
      </w:r>
    </w:p>
    <w:p>
      <w:pPr>
        <w:pStyle w:val="FirstParagraph"/>
      </w:pPr>
      <w:r>
        <w:t xml:space="preserve">The landscape of healthcare and developmental support is undergoing a profound transformation, particularly within the dense, fast-paced urban environment of</w:t>
      </w:r>
      <w:r>
        <w:t xml:space="preserve"> </w:t>
      </w:r>
      <w:r>
        <w:rPr>
          <w:bCs/>
          <w:b/>
        </w:rPr>
        <w:t xml:space="preserve">Singapore Singapore</w:t>
      </w:r>
      <w:r>
        <w:t xml:space="preserve">. As an observer and participant in this evolving ecosystem, one cannot help but reflect deeply on the pivotal role played by Speech Therapists. This reflection seeks to explore not only the clinical mechanics of speech therapy but also its cultural, social, and familial implications within the unique demographic fabric of</w:t>
      </w:r>
      <w:r>
        <w:t xml:space="preserve"> </w:t>
      </w:r>
      <w:r>
        <w:rPr>
          <w:bCs/>
          <w:b/>
        </w:rPr>
        <w:t xml:space="preserve">Singapore Singapore</w:t>
      </w:r>
      <w:r>
        <w:t xml:space="preserve">. To understand the value of a Speech Therapist is to understand the intricate dance between language, identity, and integration in a multicultural society.</w:t>
      </w:r>
    </w:p>
    <w:bookmarkStart w:id="20" w:name="X580515fa482cc7a61dbe79a9835d4bb12d51852"/>
    <w:p>
      <w:pPr>
        <w:pStyle w:val="Heading2"/>
      </w:pPr>
      <w:r>
        <w:t xml:space="preserve">The Multilingual Tapestry of Communication</w:t>
      </w:r>
    </w:p>
    <w:p>
      <w:pPr>
        <w:pStyle w:val="FirstParagraph"/>
      </w:pPr>
      <w:r>
        <w:rPr>
          <w:bCs/>
          <w:b/>
        </w:rPr>
        <w:t xml:space="preserve">Singapore Singapore</w:t>
      </w:r>
      <w:r>
        <w:t xml:space="preserve"> </w:t>
      </w:r>
      <w:r>
        <w:t xml:space="preserve">is renowned for its linguistic diversity. With four official languages—English, Mandarin Malay, and Tamil—the communication dynamics here are complex. For many children and adults alike, mastering speech is not merely about articulation; it is about code-switching and navigating multiple linguistic frameworks simultaneously. This reality places a unique demand on Speech Therapists working in this region. They must possess not only clinical expertise but also deep cultural competency.</w:t>
      </w:r>
    </w:p>
    <w:p>
      <w:pPr>
        <w:pStyle w:val="BodyText"/>
      </w:pPr>
      <w:r>
        <w:t xml:space="preserve">In my reflection, I recognize that a Speech Therapist in</w:t>
      </w:r>
      <w:r>
        <w:t xml:space="preserve"> </w:t>
      </w:r>
      <w:r>
        <w:rPr>
          <w:bCs/>
          <w:b/>
        </w:rPr>
        <w:t xml:space="preserve">Singapore Singapore</w:t>
      </w:r>
      <w:r>
        <w:t xml:space="preserve"> </w:t>
      </w:r>
      <w:r>
        <w:t xml:space="preserve">acts as more than just a clinician; they are cultural mediators. For instance, a child growing up in an ethnic Chinese household may struggle with the tonal nuances of Mandarin while simultaneously trying to master the phonetic structures of English. The Speech Therapist must tailor interventions that respect these dual linguistic identities, ensuring that therapeutic goals do not erase one language for the benefit of another but rather foster bilingual proficiency. This nuanced approach is critical in preventing feelings of alienation or academic disadvantage among students.</w:t>
      </w:r>
    </w:p>
    <w:bookmarkEnd w:id="20"/>
    <w:bookmarkStart w:id="21" w:name="Xdde2e2075227969cc67442a32efe2ec4cf848de"/>
    <w:p>
      <w:pPr>
        <w:pStyle w:val="Heading2"/>
      </w:pPr>
      <w:r>
        <w:t xml:space="preserve">The Shift from Pathology to Holistic Development</w:t>
      </w:r>
    </w:p>
    <w:p>
      <w:pPr>
        <w:pStyle w:val="FirstParagraph"/>
      </w:pPr>
      <w:r>
        <w:t xml:space="preserve">Historically, speech therapy was often viewed through a strictly medical lens, focusing on deficits such as lisps, stuttering, or aphasia. However, modern practice in</w:t>
      </w:r>
      <w:r>
        <w:t xml:space="preserve"> </w:t>
      </w:r>
      <w:r>
        <w:rPr>
          <w:bCs/>
          <w:b/>
        </w:rPr>
        <w:t xml:space="preserve">Singapore Singapore</w:t>
      </w:r>
      <w:r>
        <w:t xml:space="preserve"> </w:t>
      </w:r>
      <w:r>
        <w:t xml:space="preserve">has shifted toward a holistic model of communication development. This reflection highlights how Speech Therapists are now integral to early childhood education and special needs support systems.</w:t>
      </w:r>
    </w:p>
    <w:p>
      <w:pPr>
        <w:pStyle w:val="BodyText"/>
      </w:pPr>
      <w:r>
        <w:t xml:space="preserve">In recent years, the Ministry of Education and various community partners in</w:t>
      </w:r>
      <w:r>
        <w:t xml:space="preserve"> </w:t>
      </w:r>
      <w:r>
        <w:rPr>
          <w:bCs/>
          <w:b/>
        </w:rPr>
        <w:t xml:space="preserve">Singapore Singapore</w:t>
      </w:r>
      <w:r>
        <w:t xml:space="preserve"> </w:t>
      </w:r>
      <w:r>
        <w:t xml:space="preserve">have emphasized early intervention. Recognizing this shift, Speech Therapists collaborate closely with teachers, parents, and occupational therapists. This interdisciplinary approach acknowledges that speech is linked to cognitive development, social interaction, and emotional regulation. For example a child with autism spectrum disorder (ASD) may exhibit communication challenges that are rooted in sensory processing issues rather than just speech mechanics. A forward-thinking Speech Therapist addresses these root causes, employing strategies like Augmentative and Alternative Communication (AAC) or social skills training.</w:t>
      </w:r>
    </w:p>
    <w:p>
      <w:pPr>
        <w:pStyle w:val="BodyText"/>
      </w:pPr>
      <w:r>
        <w:t xml:space="preserve">This holistic perspective is vital in</w:t>
      </w:r>
      <w:r>
        <w:t xml:space="preserve"> </w:t>
      </w:r>
      <w:r>
        <w:rPr>
          <w:bCs/>
          <w:b/>
        </w:rPr>
        <w:t xml:space="preserve">Singapore Singapore</w:t>
      </w:r>
      <w:r>
        <w:t xml:space="preserve">, where the pressure for academic excellence can sometimes overshadow developmental milestones. By advocating for a child’s communication needs, Speech Therapists help reduce stigma and create inclusive classrooms where diversity in communication styles is accepted and nurtured.</w:t>
      </w:r>
    </w:p>
    <w:bookmarkEnd w:id="21"/>
    <w:bookmarkStart w:id="22" w:name="families-as-partners-in-therapy"/>
    <w:p>
      <w:pPr>
        <w:pStyle w:val="Heading2"/>
      </w:pPr>
      <w:r>
        <w:t xml:space="preserve">Families as Partners in Therapy</w:t>
      </w:r>
    </w:p>
    <w:p>
      <w:pPr>
        <w:pStyle w:val="FirstParagraph"/>
      </w:pPr>
      <w:r>
        <w:t xml:space="preserve">A significant aspect of this reflection involves the family unit. In</w:t>
      </w:r>
      <w:r>
        <w:t xml:space="preserve"> </w:t>
      </w:r>
      <w:r>
        <w:rPr>
          <w:bCs/>
          <w:b/>
        </w:rPr>
        <w:t xml:space="preserve">Singapore Singapore</w:t>
      </w:r>
      <w:r>
        <w:t xml:space="preserve">, family dynamics often revolve around strong intergenerational bonds, with grandparents frequently involved in childcare. This presents both opportunities and challenges for Speech Therapists.</w:t>
      </w:r>
    </w:p>
    <w:p>
      <w:pPr>
        <w:pStyle w:val="BodyText"/>
      </w:pPr>
      <w:r>
        <w:t xml:space="preserve">Effective therapy requires consistency, which means engaging not just the child but the entire household. Speech Therapists must educate parents and caregivers on how to reinforce therapeutic exercises within daily routines. Whether it is encouraging a toddler to label objects during mealtime or helping an elderly stroke survivor regain speech through repetitive practice, the therapist’s role extends into the home. In</w:t>
      </w:r>
      <w:r>
        <w:t xml:space="preserve"> </w:t>
      </w:r>
      <w:r>
        <w:rPr>
          <w:bCs/>
          <w:b/>
        </w:rPr>
        <w:t xml:space="preserve">Singapore Singapore</w:t>
      </w:r>
      <w:r>
        <w:t xml:space="preserve">, where many dual-income households rely on domestic helpers or grandparents, ensuring that all caregivers are aligned with therapeutic goals is essential for success.</w:t>
      </w:r>
    </w:p>
    <w:p>
      <w:pPr>
        <w:pStyle w:val="BodyText"/>
      </w:pPr>
      <w:r>
        <w:t xml:space="preserve">This collaborative model empowers families. It transforms therapy from a passive service received in a clinic to an active lifestyle integration. The Speech Therapist becomes a coach and mentor, providing parents with the tools to support their loved ones’ communication journeys. This empowerment is particularly important in</w:t>
      </w:r>
      <w:r>
        <w:t xml:space="preserve"> </w:t>
      </w:r>
      <w:r>
        <w:rPr>
          <w:bCs/>
          <w:b/>
        </w:rPr>
        <w:t xml:space="preserve">Singapore Singapore</w:t>
      </w:r>
      <w:r>
        <w:t xml:space="preserve">, where resources are abundant but time is scarce.</w:t>
      </w:r>
    </w:p>
    <w:bookmarkEnd w:id="22"/>
    <w:bookmarkStart w:id="23" w:name="technology-and-innovation-in-therapy"/>
    <w:p>
      <w:pPr>
        <w:pStyle w:val="Heading2"/>
      </w:pPr>
      <w:r>
        <w:t xml:space="preserve">Technology and Innovation in Therapy</w:t>
      </w:r>
    </w:p>
    <w:p>
      <w:pPr>
        <w:pStyle w:val="FirstParagraph"/>
      </w:pPr>
      <w:r>
        <w:t xml:space="preserve">The technological advancement prevalent in</w:t>
      </w:r>
      <w:r>
        <w:t xml:space="preserve"> </w:t>
      </w:r>
      <w:r>
        <w:rPr>
          <w:bCs/>
          <w:b/>
        </w:rPr>
        <w:t xml:space="preserve">Singapore Singapore</w:t>
      </w:r>
      <w:r>
        <w:t xml:space="preserve"> </w:t>
      </w:r>
      <w:r>
        <w:t xml:space="preserve">has also influenced the practice of speech therapy. Digital tools, teletherapy platforms, and AI-driven assessment software are becoming increasingly common. This reflection notes that while technology enhances accessibility and efficiency, it cannot replace the human connection inherent in therapy.</w:t>
      </w:r>
    </w:p>
    <w:p>
      <w:pPr>
        <w:pStyle w:val="BodyText"/>
      </w:pPr>
      <w:r>
        <w:t xml:space="preserve">During the pandemic, Speech Therapists in</w:t>
      </w:r>
      <w:r>
        <w:t xml:space="preserve"> </w:t>
      </w:r>
      <w:r>
        <w:rPr>
          <w:bCs/>
          <w:b/>
        </w:rPr>
        <w:t xml:space="preserve">Singapore Singapore</w:t>
      </w:r>
      <w:r>
        <w:t xml:space="preserve"> </w:t>
      </w:r>
      <w:r>
        <w:t xml:space="preserve">rapidly adapted to remote consultations. This experience demonstrated resilience but also highlighted limitations, particularly for younger children who require hands-on interaction. Nevertheless, technology has opened doors for rural accessibility and provided parents with interactive apps to supplement clinical sessions. The modern Speech Therapist must be tech-savvy, leveraging these tools to create personalized learning experiences while maintaining the empathy and observational skills that define their profession.</w:t>
      </w:r>
    </w:p>
    <w:bookmarkEnd w:id="23"/>
    <w:bookmarkStart w:id="24" w:name="advocacy-and-social-inclusion"/>
    <w:p>
      <w:pPr>
        <w:pStyle w:val="Heading2"/>
      </w:pPr>
      <w:r>
        <w:t xml:space="preserve">Advocacy and Social Inclusion</w:t>
      </w:r>
    </w:p>
    <w:p>
      <w:pPr>
        <w:pStyle w:val="FirstParagraph"/>
      </w:pPr>
      <w:r>
        <w:t xml:space="preserve">Beyond direct client care, Speech Therapists play a crucial advocacy role in</w:t>
      </w:r>
      <w:r>
        <w:t xml:space="preserve"> </w:t>
      </w:r>
      <w:r>
        <w:rPr>
          <w:bCs/>
          <w:b/>
        </w:rPr>
        <w:t xml:space="preserve">Singapore Singapore</w:t>
      </w:r>
      <w:r>
        <w:t xml:space="preserve">. They are often the first line of defense in identifying developmental delays that might otherwise go unnoticed until they impact schooling or employment. By advocating for early screening programs and inclusive policies, Speech Therapists contribute to a more equitable society.</w:t>
      </w:r>
    </w:p>
    <w:p>
      <w:pPr>
        <w:pStyle w:val="BodyText"/>
      </w:pPr>
      <w:r>
        <w:t xml:space="preserve">In</w:t>
      </w:r>
      <w:r>
        <w:t xml:space="preserve"> </w:t>
      </w:r>
      <w:r>
        <w:rPr>
          <w:bCs/>
          <w:b/>
        </w:rPr>
        <w:t xml:space="preserve">Singapore Singapore</w:t>
      </w:r>
      <w:r>
        <w:t xml:space="preserve">, where social integration is a national priority, communication barriers can lead to isolation. A person with aphasia or severe stuttering may feel disconnected from the community. Speech Therapists work to break these barriers, promoting confidence and self-expression. Their work supports the broader societal goal of ensuring that every individual, regardless of ability or background, has a voice.</w:t>
      </w:r>
    </w:p>
    <w:bookmarkEnd w:id="24"/>
    <w:bookmarkStart w:id="25" w:name="conclusion"/>
    <w:p>
      <w:pPr>
        <w:pStyle w:val="Heading2"/>
      </w:pPr>
      <w:r>
        <w:t xml:space="preserve">Conclusion</w:t>
      </w:r>
    </w:p>
    <w:p>
      <w:pPr>
        <w:pStyle w:val="FirstParagraph"/>
      </w:pPr>
      <w:r>
        <w:t xml:space="preserve">In conclusion, reflecting on the role of Speech Therapists in</w:t>
      </w:r>
      <w:r>
        <w:t xml:space="preserve"> </w:t>
      </w:r>
      <w:r>
        <w:rPr>
          <w:bCs/>
          <w:b/>
        </w:rPr>
        <w:t xml:space="preserve">Singapore Singapore</w:t>
      </w:r>
      <w:r>
        <w:t xml:space="preserve"> </w:t>
      </w:r>
      <w:r>
        <w:t xml:space="preserve">reveals a profession that is dynamic, culturally rich, and profoundly impactful. It is not merely about correcting pronunciation; it is about unlocking potential, fostering inclusion, and nurturing human connection. As</w:t>
      </w:r>
      <w:r>
        <w:t xml:space="preserve"> </w:t>
      </w:r>
      <w:r>
        <w:rPr>
          <w:bCs/>
          <w:b/>
        </w:rPr>
        <w:t xml:space="preserve">Singapore Singapore</w:t>
      </w:r>
      <w:r>
        <w:t xml:space="preserve"> </w:t>
      </w:r>
      <w:r>
        <w:t xml:space="preserve">continues to evolve as a global hub for healthcare and innovation, the importance of Speech Therapists will only grow.</w:t>
      </w:r>
    </w:p>
    <w:p>
      <w:pPr>
        <w:pStyle w:val="BodyText"/>
      </w:pPr>
      <w:r>
        <w:t xml:space="preserve">The synergy between clinical expertise and cultural sensitivity defines the modern Speech Therapist in this region. They are educators, advocates, family coaches, and innovators. Their work ensures that in a diverse society like</w:t>
      </w:r>
      <w:r>
        <w:t xml:space="preserve"> </w:t>
      </w:r>
      <w:r>
        <w:rPr>
          <w:bCs/>
          <w:b/>
        </w:rPr>
        <w:t xml:space="preserve">Singapore Singapore</w:t>
      </w:r>
      <w:r>
        <w:t xml:space="preserve">, communication remains a bridge rather than a barrier. As we look to the future, supporting these professionals and integrating their practices more deeply into community health frameworks will be essential for building an inclusive and communicatively competent society.</w:t>
      </w:r>
    </w:p>
    <w:p>
      <w:pPr>
        <w:pStyle w:val="BodyText"/>
      </w:pPr>
      <w:r>
        <w:t xml:space="preserve">Ultimately, the reflection underscores that every word spoken is a testament to human connection. In</w:t>
      </w:r>
      <w:r>
        <w:t xml:space="preserve"> </w:t>
      </w:r>
      <w:r>
        <w:rPr>
          <w:bCs/>
          <w:b/>
        </w:rPr>
        <w:t xml:space="preserve">Singapore Singapore</w:t>
      </w:r>
      <w:r>
        <w:t xml:space="preserve">, Speech Therapists ensure that this connection remains strong, clear, and accessible to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Speech Therapists in Singapore</dc:title>
  <dc:creator/>
  <dc:language>en</dc:language>
  <cp:keywords/>
  <dcterms:created xsi:type="dcterms:W3CDTF">2026-07-29T18:39:14Z</dcterms:created>
  <dcterms:modified xsi:type="dcterms:W3CDTF">2026-07-29T18:39:14Z</dcterms:modified>
</cp:coreProperties>
</file>

<file path=docProps/custom.xml><?xml version="1.0" encoding="utf-8"?>
<Properties xmlns="http://schemas.openxmlformats.org/officeDocument/2006/custom-properties" xmlns:vt="http://schemas.openxmlformats.org/officeDocument/2006/docPropsVTypes"/>
</file>