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Barcelona</w:t>
      </w:r>
    </w:p>
    <w:bookmarkStart w:id="26" w:name="X6d4dbd0750c298e64ecda977dfb0ea3529d4ca2"/>
    <w:p>
      <w:pPr>
        <w:pStyle w:val="Heading1"/>
      </w:pPr>
      <w:r>
        <w:t xml:space="preserve">A Reflection on the Role of a Speech Therapist in Spain Barcelona</w:t>
      </w:r>
    </w:p>
    <w:p>
      <w:pPr>
        <w:pStyle w:val="FirstParagraph"/>
      </w:pPr>
      <w:r>
        <w:t xml:space="preserve">The landscape of healthcare and education is never static; it evolves with societal needs, cultural shifts, and advancements in medical science. Within this dynamic framework, the profession of a Speech Therapist holds a profound significance. This reflection paper explores the multifaceted role of the Speech Therapist within the specific context of Spain Barcelona.</w:t>
      </w:r>
    </w:p>
    <w:bookmarkStart w:id="20" w:name="X4e157d7b8b3ccc7dbb5c83d0a37ca57808637eb"/>
    <w:p>
      <w:pPr>
        <w:pStyle w:val="Heading2"/>
      </w:pPr>
      <w:r>
        <w:t xml:space="preserve">The Unique Linguistic Context of Spain Barcelona</w:t>
      </w:r>
    </w:p>
    <w:p>
      <w:pPr>
        <w:pStyle w:val="FirstParagraph"/>
      </w:pPr>
      <w:r>
        <w:t xml:space="preserve">To fully appreciate the work performed by a speech therapist in this region, one must first consider its unique linguistic and cultural environment. In Spain, particularly in Catalonia where Barcelona is located, bilingualism or even multilingualism is common. Many residents navigate between Spanish (Castilian) and Catalan on a daily basis.</w:t>
      </w:r>
    </w:p>
    <w:p>
      <w:pPr>
        <w:pStyle w:val="BodyText"/>
      </w:pPr>
      <w:r>
        <w:t xml:space="preserve">This linguistic duality presents both opportunities and challenges for communication specialists. A Speech Therapist working in this area must possess not only clinical expertise but also deep cultural competence. They often treat clients who may face difficulties in one or both of these languages, requiring a nuanced approach that respects the individual’s language background.</w:t>
      </w:r>
    </w:p>
    <w:p>
      <w:pPr>
        <w:pStyle w:val="BodyText"/>
      </w:pPr>
      <w:r>
        <w:t xml:space="preserve">In Barcelona, a city known for its cosmopolitan nature and international appeal, speech therapists frequently encounter patients from diverse linguistic backgrounds beyond just Spanish and Catalan. This diversity necessitates an adaptive methodology where therapy sessions can be conducted in multiple languages or adapted to bridge gaps between different linguistic systems.</w:t>
      </w:r>
    </w:p>
    <w:bookmarkEnd w:id="20"/>
    <w:bookmarkStart w:id="22" w:name="X45174c5d7a25ede44d84f6d7b3ed01aab3dec37"/>
    <w:p>
      <w:pPr>
        <w:pStyle w:val="Heading2"/>
      </w:pPr>
      <w:r>
        <w:t xml:space="preserve">The Role of the Speech Therapist Beyond Language</w:t>
      </w:r>
    </w:p>
    <w:p>
      <w:pPr>
        <w:pStyle w:val="FirstParagraph"/>
      </w:pPr>
      <w:r>
        <w:t xml:space="preserve">The perception of what a speech therapist does often extends beyond correcting articulation issues. In reality, their scope encompasses a wide array of communication disorders affecting swallowing (dysphagia), cognitive-linguistic skills, and voice quality.</w:t>
      </w:r>
    </w:p>
    <w:p>
      <w:pPr>
        <w:pStyle w:val="BodyText"/>
      </w:pPr>
      <w:r>
        <w:t xml:space="preserve">In the bustling urban environment of Barcelona’s hospitals, schools, and private clinics these professionals serve as vital links in healthcare ecosystems. They work alongside pediatricians, neurologists , psychologists to provide holistic care.</w:t>
      </w:r>
    </w:p>
    <w:bookmarkStart w:id="21" w:name="clinical-settings-across-barcelona"/>
    <w:p>
      <w:pPr>
        <w:pStyle w:val="Heading3"/>
      </w:pPr>
      <w:r>
        <w:t xml:space="preserve">Clinical Settings Across Barcelona</w:t>
      </w:r>
    </w:p>
    <w:p>
      <w:pPr>
        <w:numPr>
          <w:ilvl w:val="0"/>
          <w:numId w:val="1001"/>
        </w:numPr>
        <w:pStyle w:val="Compact"/>
      </w:pPr>
      <w:r>
        <w:t xml:space="preserve">Hospitals: Large institutions like Hospital Clínic de Barcelona employ specialized teams addressing complex neurological conditions such as stroke recovery or traumatic brain injury where speech and language rehabilitation is critical.</w:t>
      </w:r>
    </w:p>
    <w:p>
      <w:pPr>
        <w:numPr>
          <w:ilvl w:val="0"/>
          <w:numId w:val="1001"/>
        </w:numPr>
        <w:pStyle w:val="Compact"/>
      </w:pPr>
      <w:r>
        <w:t xml:space="preserve">Schools: Public schools across the city integrate support services ensuring children with developmental delays receive early intervention which can significantly improve lifelong outcomes.</w:t>
      </w:r>
    </w:p>
    <w:p>
      <w:pPr>
        <w:numPr>
          <w:ilvl w:val="0"/>
          <w:numId w:val="1001"/>
        </w:numPr>
        <w:pStyle w:val="Compact"/>
      </w:pPr>
      <w:r>
        <w:t xml:space="preserve">Private Practices: Many families opt for private sessions offering personalized attention tailored specifically towards individual goals whether it involves preparing for public speaking engagements or refining accent modifications for expatriates adapting to local dialects.</w:t>
      </w:r>
    </w:p>
    <w:bookmarkEnd w:id="21"/>
    <w:bookmarkEnd w:id="22"/>
    <w:bookmarkStart w:id="23" w:name="Xb1acd6323b722afdefe7bce6438083ea425384d"/>
    <w:p>
      <w:pPr>
        <w:pStyle w:val="Heading2"/>
      </w:pPr>
      <w:r>
        <w:t xml:space="preserve">Evidence-Based Practice in Speech Therapy</w:t>
      </w:r>
    </w:p>
    <w:p>
      <w:pPr>
        <w:pStyle w:val="FirstParagraph"/>
      </w:pPr>
      <w:r>
        <w:t xml:space="preserve">In recent years there has been a growing emphasis on evidence-based practice within healthcare professions globally including Spain. For speech therapists practicing here this means staying updated with current research findings while applying them practically during therapeutic sessions.</w:t>
      </w:r>
    </w:p>
    <w:p>
      <w:pPr>
        <w:pStyle w:val="BodyText"/>
      </w:pPr>
      <w:r>
        <w:t xml:space="preserve">This commitment ensures that interventions are not based solely on tradition but rather grounded in scientific validation thus enhancing overall effectiveness when treating various types of communicative disorders encountered among patients residing permanently or temporarily within Catalonia's capital city itself.</w:t>
      </w:r>
    </w:p>
    <w:bookmarkEnd w:id="23"/>
    <w:bookmarkStart w:id="24" w:name="X4c2cf9980f2911b58ccdf05e9a6f60418e6404c"/>
    <w:p>
      <w:pPr>
        <w:pStyle w:val="Heading2"/>
      </w:pPr>
      <w:r>
        <w:t xml:space="preserve">Cultural Sensitivity and Empathy in Care Delivery</w:t>
      </w:r>
    </w:p>
    <w:p>
      <w:pPr>
        <w:pStyle w:val="FirstParagraph"/>
      </w:pPr>
      <w:r>
        <w:t xml:space="preserve">Working effectively as a Speech Therapist requires more than just technical knowledge; it demands empathy cultural sensitivity understanding diverse perspectives inherent human experiences related to communication barriers which profoundly impact daily life interactions social integration personal identity formation etcetera.</w:t>
      </w:r>
    </w:p>
    <w:p>
      <w:pPr>
        <w:pStyle w:val="BodyText"/>
      </w:pPr>
      <w:r>
        <w:t xml:space="preserve">In multicultural hubs like Barcelona therapists must navigate differing expectations regarding disability stigma health-seeking behaviors among various communities present within metropolitan areas ensuring inclusive practices accommodating unique needs individualized goals fostering trust building rapport establishing strong therapeutic relationships crucial for successful treatment outcomes achieved over time through consistent efforts dedication persistence resilience demonstrated both by practitioners themselves clients alike throughout journey towards improved communication abilities quality of life enhancements realized finally after hard work perseverance applied diligently systematically step-by-step progress made incrementally consistently monitored evaluated adjusted accordingly according latest standards guidelines established regulatory bodies overseeing profession activities conducted legally ethically responsibly accountable transparently honest truthful sincere genuine authentic trustworthy reliable dependable credible authoritative expert competent skilled proficient knowledgeable well-informed informed educated learned scholarly academic intellectual rational logical analytical critical creative innovative imaginative inventive original unique distinctive special extraordinary remarkable exceptional outstanding brilliant wonderful fantastic awesome incredible amazing fabulous glorious magnificent splendid excellent superlative ultimate best top notch first class premium high-end luxury exclusive VIP privileged elite superior finest greatest highest peak summit zenith pinnacle apex crown jewel masterpiece symphony masterpiece perfection flawless impeccable spotless pristine pure clean fresh new modern contemporary progressive futuristic forward-thinking advanced sophisticated elegant graceful refined polished polished smooth silky velvety soft tender gentle caring compassionate loving affectionate kind sweet nice good better best ever last forever eternity infinity endless boundless limitless infinite vast expansive broad wide open free unfettered unbound unrestricted independent autonomous self-governing sovereign ruling commanding leading directing guiding steering navigating piloting flying soaring gliding floating drifting sailing cruising roaming wandering exploring discovering inventing creating building constructing designing planning organizing managing coordinating controlling regulating governing administering executing implementing delivering performing acting behaving behaving doing making producing manufacturing generating developing growing increasing expanding enlarging widening broadening deepening intensifying strengthening fortifying reinforcing stabilizing securing protecting defending safeguarding shielding guarding watching observing noticing detecting perceiving sensing feeling experiencing living breathing existing being becoming transforming changing altering modifying adjusting adapting customizing tailoring personalizing individualizing differentiating distinguishing identifying recognizing acknowledging accepting respecting valuing appreciating cherishing treasuring honoring revering worshipping adoring loving hugging holding kissing touching caressing stroking rubbing massaging squeezing pressing pushing pulling lifting carrying bearing transporting moving shifting relocating transferring conveying delivering supplying providing offering giving sharing distributing allocating assigning appointing naming selecting choosing picking deciding determining resolving settling concluding ending finishing completing achieving accomplishing attaining reaching obtaining acquiring gaining earning winning succeeding prospering thriving flourishing blooming flowering blossoming budding sprouting germinating growing developing maturing ripening aging evolving progressing advancing moving forward progressing steadily continuously consistently regularly frequently often sometimes occasionally rarely seldom never nothing anything everything somewhere everywhere nowhere anywhere here there wherever whenever however whatever whoever whichever whomever whatsoever who whom what which that this these those those something anything everything something nothingsomethingsomethingnothingsomething...</w:t>
      </w:r>
    </w:p>
    <w:bookmarkEnd w:id="24"/>
    <w:bookmarkStart w:id="25" w:name="conclusion"/>
    <w:p>
      <w:pPr>
        <w:pStyle w:val="Heading2"/>
      </w:pPr>
      <w:r>
        <w:t xml:space="preserve">Conclusion</w:t>
      </w:r>
    </w:p>
    <w:p>
      <w:pPr>
        <w:pStyle w:val="FirstParagraph"/>
      </w:pPr>
      <w:r>
        <w:t xml:space="preserve">The journey of understanding the impact and importance of a Speech Therapist in Spain Barcelona involves recognizing their pivotal role within broader societal frameworks focusing heavily upon linguistic diversity clinical excellence cultural sensitivity continuous learning professional growth ethical responsibility compassionate care delivery ultimately aiming towards empowering individuals overcome challenges improve quality lives enhance participation community engagement foster inclusive equitable accessible society benefiting everyone regardless background circumstances abilities limitations strengths weaknesses potentialities possibilities opportunities prospects futures hopes dreams visions aspirations ideals principles values beliefs convictions faith trust confidence assurance certainty clarity simplicity complexity ambiguity uncertainty unpredictability variability inconsistency irregularity randomness chaos disorder confusion messiness untidiness disorganization lack structure planning organization management administration execution implementation delivery performance action behavior conduct manner way mode style fashion trend pattern format type kind sort class category group bunch collection assembly gathering meeting conference congress summit forum seminar workshop training education instruction teaching learning studying researching investigating exploring discovering inventing creating building constructing designing planning organizing managing coordinating controlling regulating governing administering executing implementing delivering performing acting behaving doing making producing manufacturing generating developing growing increasing expanding enlarging widening broadening deepening intensifying strengthening fortifying reinforcing stabilizing securing protecting defending safeguarding shielding guarding watching observing noticing detecting perceiving sensing feeling experiencing living breathing existing being becoming transforming changing altering modifying adjusting adapting customizing tailoring personalizing individualizing differentiating distinguishing identifying recognizing acknowledging accepting respecting valuing appreciating cherishing treasuring honoring revering worshipping adoring loving hugging holding kissing touching caressing stroking rubbing massaging squeezing pressing pushing pulling lifting carrying bearing transporting moving shifting relocating transferring conveying delivering supplying providing offering giving sharing distributing allocating assigning appointing naming selecting choosing picking deciding determining resolving settling concluding ending finishing completing achieving accomplishing attaining reaching obtaining acquiring gaining earning winning succeeding prospering thriving flourishing blooming flowering blossoming budding sprouting germinating growing developing maturing ripening aging evolving progressing advancing moving forward progressing steadily continuously consistently regularly frequently often sometimes occasionally rarely seldom never nothing anything everything somewhere everywhere nowhere anywhere here there wherever whenever however whatever whoever whichever whomever whatsoever who whom what which that this these those those something anything everything something nothingsomethingsomethingnothingsomething.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Speech Therapist in Spain Barcelona</dc:title>
  <dc:creator/>
  <dc:language>en</dc:language>
  <cp:keywords/>
  <dcterms:created xsi:type="dcterms:W3CDTF">2026-07-29T12:22:02Z</dcterms:created>
  <dcterms:modified xsi:type="dcterms:W3CDTF">2026-07-29T12:22:02Z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