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3e77272d806f4fdb68c16bd83b45e4c872f197"/>
    <w:p>
      <w:pPr>
        <w:pStyle w:val="Heading1"/>
      </w:pPr>
      <w:r>
        <w:t xml:space="preserve">The Art of Connection in the Alps: A Reflection on Speech Therapy in Switzerland Zurich</w:t>
      </w:r>
    </w:p>
    <w:p>
      <w:pPr>
        <w:pStyle w:val="FirstParagraph"/>
      </w:pPr>
      <w:r>
        <w:t xml:space="preserve">The pursuit of clear communication is one of the most fundamental human endeavors. It is through language that we express our deepest emotions, negotiate our social realities, and connect with one another across the vast expanse of individual consciousness. In my professional journey as a</w:t>
      </w:r>
      <w:r>
        <w:t xml:space="preserve"> </w:t>
      </w:r>
      <w:r>
        <w:rPr>
          <w:bCs/>
          <w:b/>
        </w:rPr>
        <w:t xml:space="preserve">Speech Therapist</w:t>
      </w:r>
      <w:r>
        <w:t xml:space="preserve">, I have come to realize that this practice is not merely a clinical intervention but a profound act of facilitating human dignity. When situated within the unique cultural and linguistic landscape of</w:t>
      </w:r>
      <w:r>
        <w:t xml:space="preserve"> </w:t>
      </w:r>
      <w:r>
        <w:rPr>
          <w:bCs/>
          <w:b/>
        </w:rPr>
        <w:t xml:space="preserve">Switzerland Zurich</w:t>
      </w:r>
      <w:r>
        <w:t xml:space="preserve">, this role takes on an additional layer of complexity and significance, requiring a nuanced understanding of multilingualism, precision, and the specific sociocultural expectations of this vibrant Swiss metropolis.</w:t>
      </w:r>
    </w:p>
    <w:bookmarkStart w:id="20" w:name="the-multilingual-tapestry"/>
    <w:p>
      <w:pPr>
        <w:pStyle w:val="Heading2"/>
      </w:pPr>
      <w:r>
        <w:t xml:space="preserve">The Multilingual Tapestry</w:t>
      </w:r>
    </w:p>
    <w:p>
      <w:pPr>
        <w:pStyle w:val="FirstParagraph"/>
      </w:pPr>
      <w:r>
        <w:t xml:space="preserve">To practice as a</w:t>
      </w:r>
      <w:r>
        <w:t xml:space="preserve"> </w:t>
      </w:r>
      <w:r>
        <w:rPr>
          <w:bCs/>
          <w:b/>
        </w:rPr>
        <w:t xml:space="preserve">Speech Therapist</w:t>
      </w:r>
      <w:r>
        <w:t xml:space="preserve"> </w:t>
      </w:r>
      <w:r>
        <w:t xml:space="preserve">in Zurich is to navigate one of the most linguistically complex environments in Europe. Zurich is not only a financial hub but also a melting pot where German, English, Italian, French, and numerous other languages intersect daily. For the</w:t>
      </w:r>
      <w:r>
        <w:t xml:space="preserve"> </w:t>
      </w:r>
      <w:r>
        <w:rPr>
          <w:bCs/>
          <w:b/>
        </w:rPr>
        <w:t xml:space="preserve">Speech Therapist</w:t>
      </w:r>
      <w:r>
        <w:t xml:space="preserve">, this diversity presents both a challenge and an opportunity. Unlike monolingual contexts where therapy might focus on isolated phonetic errors or grammatical structures within a single language framework, the Zurich context demands a holistic approach to bilingual and multilingual development.</w:t>
      </w:r>
    </w:p>
    <w:p>
      <w:pPr>
        <w:pStyle w:val="BodyText"/>
      </w:pPr>
      <w:r>
        <w:t xml:space="preserve">I often reflect on the cases of children who are acquiring German at school while maintaining their heritage languages at home. In</w:t>
      </w:r>
      <w:r>
        <w:t xml:space="preserve"> </w:t>
      </w:r>
      <w:r>
        <w:rPr>
          <w:bCs/>
          <w:b/>
        </w:rPr>
        <w:t xml:space="preserve">Switzerland Zurich</w:t>
      </w:r>
      <w:r>
        <w:t xml:space="preserve">, where Swiss-German dialects often dominate informal settings while Standard German (Hochdeutsch) is used in writing and formal education, the linguistic landscape is fluid. A</w:t>
      </w:r>
      <w:r>
        <w:t xml:space="preserve"> </w:t>
      </w:r>
      <w:r>
        <w:rPr>
          <w:bCs/>
          <w:b/>
        </w:rPr>
        <w:t xml:space="preserve">Speech Therapist</w:t>
      </w:r>
      <w:r>
        <w:t xml:space="preserve"> </w:t>
      </w:r>
      <w:r>
        <w:t xml:space="preserve">must possess the cultural competence to distinguish between a true language disorder and the expected variations that occur in code-switching or dialect acquisition. This requires moving beyond standardized tests designed for monolingual populations and adopting dynamic assessment methods that honor the child’s entire linguistic repertoire rather than pathologizing their multilingual identity.</w:t>
      </w:r>
    </w:p>
    <w:bookmarkEnd w:id="20"/>
    <w:bookmarkStart w:id="21" w:name="precision-privacy-and-professionalism"/>
    <w:p>
      <w:pPr>
        <w:pStyle w:val="Heading2"/>
      </w:pPr>
      <w:r>
        <w:t xml:space="preserve">Precision, Privacy, and Professionalism</w:t>
      </w:r>
    </w:p>
    <w:p>
      <w:pPr>
        <w:pStyle w:val="FirstParagraph"/>
      </w:pPr>
      <w:r>
        <w:t xml:space="preserve">The Swiss context, particularly in</w:t>
      </w:r>
      <w:r>
        <w:t xml:space="preserve"> </w:t>
      </w:r>
      <w:r>
        <w:rPr>
          <w:bCs/>
          <w:b/>
        </w:rPr>
        <w:t xml:space="preserve">Switzerland Zurich</w:t>
      </w:r>
      <w:r>
        <w:t xml:space="preserve">, is characterized by a high value placed on precision, privacy, and professional autonomy. These cultural values deeply influence the therapeutic relationship. In my work as a</w:t>
      </w:r>
      <w:r>
        <w:t xml:space="preserve"> </w:t>
      </w:r>
      <w:r>
        <w:rPr>
          <w:bCs/>
          <w:b/>
        </w:rPr>
        <w:t xml:space="preserve">Speech Therapist</w:t>
      </w:r>
      <w:r>
        <w:t xml:space="preserve">, I have observed that clients expect a level of discretion and efficiency that aligns with Swiss societal norms. There is an inherent expectation of competence; the stakes are high in a city where professional reputation is paramount.</w:t>
      </w:r>
    </w:p>
    <w:p>
      <w:pPr>
        <w:pStyle w:val="BodyText"/>
      </w:pPr>
      <w:r>
        <w:t xml:space="preserve">This environment encourages me to refine my clinical skills continuously. It is not enough to be empathetic; one must also be technically rigorous. The reflection paper on my practice reveals that I have had to adapt my communication style to respect the personal boundaries often observed in Swiss culture while still building the trust necessary for effective therapy. In</w:t>
      </w:r>
      <w:r>
        <w:t xml:space="preserve"> </w:t>
      </w:r>
      <w:r>
        <w:rPr>
          <w:bCs/>
          <w:b/>
        </w:rPr>
        <w:t xml:space="preserve">Switzerland Zurich</w:t>
      </w:r>
      <w:r>
        <w:t xml:space="preserve">, building rapport does not always mean overt emotional display; it often means demonstrating reliability, punctuality, and a thorough understanding of insurance protocols and bureaucratic structures. As a</w:t>
      </w:r>
      <w:r>
        <w:t xml:space="preserve"> </w:t>
      </w:r>
      <w:r>
        <w:rPr>
          <w:bCs/>
          <w:b/>
        </w:rPr>
        <w:t xml:space="preserve">Speech Therapist</w:t>
      </w:r>
      <w:r>
        <w:t xml:space="preserve">, mastering the administrative landscape is just as important as mastering speech pathology techniques, ensuring that families can access the care they need without undue stress.</w:t>
      </w:r>
    </w:p>
    <w:bookmarkEnd w:id="21"/>
    <w:bookmarkStart w:id="22" w:name="X8925fdb64aaefe353934fe582d5b41b75732795"/>
    <w:p>
      <w:pPr>
        <w:pStyle w:val="Heading2"/>
      </w:pPr>
      <w:r>
        <w:t xml:space="preserve">Neurodiversity and Inclusion in an Urban Setting</w:t>
      </w:r>
    </w:p>
    <w:p>
      <w:pPr>
        <w:pStyle w:val="FirstParagraph"/>
      </w:pPr>
      <w:r>
        <w:t xml:space="preserve">Zurich’s status as a global city means it attracts a diverse population, including many expatriates and refugees. This demographic shift has broadened the scope of my role as a</w:t>
      </w:r>
      <w:r>
        <w:t xml:space="preserve"> </w:t>
      </w:r>
      <w:r>
        <w:rPr>
          <w:bCs/>
          <w:b/>
        </w:rPr>
        <w:t xml:space="preserve">Speech Therapist</w:t>
      </w:r>
      <w:r>
        <w:t xml:space="preserve">. I am increasingly confronted with cases involving trauma-related speech issues, accent modification for professional integration, and late-onset aphasia in aging populations within multicultural neighborhoods. The urban density of Zurich allows for specialized clinics that cater to these specific needs, yet it also creates challenges regarding accessibility and wait times.</w:t>
      </w:r>
    </w:p>
    <w:p>
      <w:pPr>
        <w:pStyle w:val="BodyText"/>
      </w:pPr>
      <w:r>
        <w:t xml:space="preserve">Reflecting on my practice in</w:t>
      </w:r>
      <w:r>
        <w:t xml:space="preserve"> </w:t>
      </w:r>
      <w:r>
        <w:rPr>
          <w:bCs/>
          <w:b/>
        </w:rPr>
        <w:t xml:space="preserve">Switzerland Zurich</w:t>
      </w:r>
      <w:r>
        <w:t xml:space="preserve">, I recognize the importance of advocacy. A</w:t>
      </w:r>
      <w:r>
        <w:t xml:space="preserve"> </w:t>
      </w:r>
      <w:r>
        <w:rPr>
          <w:bCs/>
          <w:b/>
        </w:rPr>
        <w:t xml:space="preserve">Speech Therapist</w:t>
      </w:r>
      <w:r>
        <w:t xml:space="preserve"> </w:t>
      </w:r>
      <w:r>
        <w:t xml:space="preserve">is often the bridge between a patient who struggles to communicate their pain or need and a healthcare system that may be rigid or slow to adapt. In this city, where standards of living are high, there is an expectation that support services will be seamless. However, I have learned that true service involves educating families about the realistic timelines for improvement and helping them navigate the intricate Swiss health insurance landscape. It is a privilege to work in a place like</w:t>
      </w:r>
      <w:r>
        <w:t xml:space="preserve"> </w:t>
      </w:r>
      <w:r>
        <w:rPr>
          <w:bCs/>
          <w:b/>
        </w:rPr>
        <w:t xml:space="preserve">Switzerland Zurich</w:t>
      </w:r>
      <w:r>
        <w:t xml:space="preserve">, where resources are abundant, but it requires humility to acknowledge that access is not always equitable.</w:t>
      </w:r>
    </w:p>
    <w:bookmarkEnd w:id="22"/>
    <w:bookmarkStart w:id="23" w:name="the-human-element-behind-the-science"/>
    <w:p>
      <w:pPr>
        <w:pStyle w:val="Heading2"/>
      </w:pPr>
      <w:r>
        <w:t xml:space="preserve">The Human Element Behind the Science</w:t>
      </w:r>
    </w:p>
    <w:p>
      <w:pPr>
        <w:pStyle w:val="FirstParagraph"/>
      </w:pPr>
      <w:r>
        <w:t xml:space="preserve">Speech Therapist remains deeply human. In</w:t>
      </w:r>
      <w:r>
        <w:t xml:space="preserve"> </w:t>
      </w:r>
      <w:r>
        <w:rPr>
          <w:bCs/>
          <w:b/>
        </w:rPr>
        <w:t xml:space="preserve">Switzerland Zurich</w:t>
      </w:r>
      <w:r>
        <w:t xml:space="preserve">, amidst skyscrapers and historic architecture, I am reminded that every interaction is an opportunity to empower someone to find their voice. Whether it is helping a child stutter less in the playground, assisting an elderly stroke survivor in finding words after trauma, or coaching an executive on public speaking confidence for international business meetings, the impact is transformative.</w:t>
      </w:r>
    </w:p>
    <w:p>
      <w:pPr>
        <w:pStyle w:val="BodyText"/>
      </w:pPr>
      <w:r>
        <w:t xml:space="preserve">I often think about the concept of "Heimat" or home—a feeling deeply embedded in Swiss culture. For many of my clients with communication disorders, their disorder makes them feel homeless within themselves. They struggle to connect with their own minds and others around them. As a</w:t>
      </w:r>
      <w:r>
        <w:t xml:space="preserve"> </w:t>
      </w:r>
      <w:r>
        <w:rPr>
          <w:bCs/>
          <w:b/>
        </w:rPr>
        <w:t xml:space="preserve">Speech Therapist</w:t>
      </w:r>
      <w:r>
        <w:t xml:space="preserve">, my goal is to help rebuild that sense of home, allowing them to feel comfortable in their skin and confident in their interactions within the vibrant society of</w:t>
      </w:r>
      <w:r>
        <w:t xml:space="preserve"> </w:t>
      </w:r>
      <w:r>
        <w:rPr>
          <w:bCs/>
          <w:b/>
        </w:rPr>
        <w:t xml:space="preserve">Switzerland Zurich</w:t>
      </w:r>
      <w:r>
        <w:t xml:space="preserve">. This reflection underscores that my profession is not just about correcting sounds or grammar; it is about restoring the individual’s place in their community.</w:t>
      </w:r>
    </w:p>
    <w:bookmarkEnd w:id="23"/>
    <w:bookmarkStart w:id="24" w:name="conclusion"/>
    <w:p>
      <w:pPr>
        <w:pStyle w:val="Heading2"/>
      </w:pPr>
      <w:r>
        <w:t xml:space="preserve">Conclusion</w:t>
      </w:r>
    </w:p>
    <w:p>
      <w:pPr>
        <w:pStyle w:val="FirstParagraph"/>
      </w:pPr>
      <w:r>
        <w:t xml:space="preserve">In conclusion, practicing as a</w:t>
      </w:r>
      <w:r>
        <w:t xml:space="preserve"> </w:t>
      </w:r>
      <w:r>
        <w:rPr>
          <w:bCs/>
          <w:b/>
        </w:rPr>
        <w:t xml:space="preserve">Speech Therapist</w:t>
      </w:r>
      <w:r>
        <w:t xml:space="preserve"> </w:t>
      </w:r>
      <w:r>
        <w:t xml:space="preserve">in</w:t>
      </w:r>
      <w:r>
        <w:t xml:space="preserve"> </w:t>
      </w:r>
      <w:r>
        <w:rPr>
          <w:bCs/>
          <w:b/>
        </w:rPr>
        <w:t xml:space="preserve">Switzerland Zurich</w:t>
      </w:r>
      <w:r>
        <w:t xml:space="preserve"> </w:t>
      </w:r>
      <w:r>
        <w:t xml:space="preserve">is a dynamic and rewarding endeavor that demands both clinical excellence and deep cultural sensitivity. The intersection of multilingualism, high professional standards, and urban diversity creates a unique practice environment that challenges me to grow continuously. It requires me to be not just a clinician, but also an advocate, a cultural translator, and a compassionate listener. As I look to the future of my career in this beautiful city, I am committed to refining these skills further. The role of the</w:t>
      </w:r>
      <w:r>
        <w:t xml:space="preserve"> </w:t>
      </w:r>
      <w:r>
        <w:rPr>
          <w:bCs/>
          <w:b/>
        </w:rPr>
        <w:t xml:space="preserve">Speech Therapist</w:t>
      </w:r>
      <w:r>
        <w:t xml:space="preserve"> </w:t>
      </w:r>
      <w:r>
        <w:t xml:space="preserve">in</w:t>
      </w:r>
      <w:r>
        <w:t xml:space="preserve"> </w:t>
      </w:r>
      <w:r>
        <w:rPr>
          <w:bCs/>
          <w:b/>
        </w:rPr>
        <w:t xml:space="preserve">Switzerland Zurich</w:t>
      </w:r>
      <w:r>
        <w:t xml:space="preserve"> </w:t>
      </w:r>
      <w:r>
        <w:t xml:space="preserve">is vital for ensuring that every individual, regardless of their linguistic background or ability, can communicate effectively and participate fully in society. This reflection serves as a testament to my dedication to this noble profession and my respect for the diverse community I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2026-07-29T15:02:31Z</dcterms:created>
  <dcterms:modified xsi:type="dcterms:W3CDTF">2026-07-29T15:02:31Z</dcterms:modified>
</cp:coreProperties>
</file>

<file path=docProps/custom.xml><?xml version="1.0" encoding="utf-8"?>
<Properties xmlns="http://schemas.openxmlformats.org/officeDocument/2006/custom-properties" xmlns:vt="http://schemas.openxmlformats.org/officeDocument/2006/docPropsVTypes"/>
</file>