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Speech</w:t>
      </w:r>
      <w:r>
        <w:t xml:space="preserve"> </w:t>
      </w:r>
      <w:r>
        <w:t xml:space="preserve">Therapy</w:t>
      </w:r>
      <w:r>
        <w:t xml:space="preserve"> </w:t>
      </w:r>
      <w:r>
        <w:t xml:space="preserve">in</w:t>
      </w:r>
      <w:r>
        <w:t xml:space="preserve"> </w:t>
      </w:r>
      <w:r>
        <w:t xml:space="preserve">Kampala</w:t>
      </w:r>
    </w:p>
    <w:p>
      <w:pPr>
        <w:pStyle w:val="FirstParagraph"/>
      </w:pPr>
      <w:r>
        <w:t xml:space="preserve">```html</w:t>
      </w:r>
    </w:p>
    <w:bookmarkStart w:id="26" w:name="Xee5226f61d960920feeb7719927431fb4ac0a84"/>
    <w:p>
      <w:pPr>
        <w:pStyle w:val="Heading1"/>
      </w:pPr>
      <w:r>
        <w:t xml:space="preserve">A Reflection on the Role of a Speech Therapist in Uganda Kampala</w:t>
      </w:r>
    </w:p>
    <w:p>
      <w:pPr>
        <w:pStyle w:val="FirstParagraph"/>
      </w:pPr>
      <w:r>
        <w:rPr>
          <w:bCs/>
          <w:b/>
        </w:rPr>
        <w:t xml:space="preserve">Date:</w:t>
      </w:r>
      <w:r>
        <w:t xml:space="preserve">  </w:t>
      </w:r>
      <w:r>
        <w:rPr>
          <w:iCs/>
          <w:i/>
        </w:rPr>
        <w:t xml:space="preserve">[Current Date]</w:t>
      </w:r>
      <w:r>
        <w:rPr>
          <w:bCs/>
          <w:b/>
        </w:rPr>
        <w:t xml:space="preserve">To:</w:t>
      </w:r>
      <w:r>
        <w:t xml:space="preserve">  Department of Health and Social Services, Kampala</w:t>
      </w:r>
    </w:p>
    <w:bookmarkStart w:id="20" w:name="introduction"/>
    <w:p>
      <w:pPr>
        <w:pStyle w:val="Heading3"/>
      </w:pPr>
      <w:r>
        <w:t xml:space="preserve">Introduction</w:t>
      </w:r>
    </w:p>
    <w:p>
      <w:pPr>
        <w:pStyle w:val="FirstParagraph"/>
      </w:pPr>
      <w:r>
        <w:t xml:space="preserve">The concept of a Speech Therapist is often associated with developed nations where speech pathology is a well-established medical specialty. However, reflecting on the role of a Speech Therapist within the specific context of Uganda Kampala reveals a critical and often overlooked dimension of public health and social development. As I consider the landscape of healthcare in Uganda’s capital, it becomes evident that integrating professional speech therapy services is not merely an enhancement to existing medical care but a fundamental necessity for inclusive education, social integration, and individual empowerment. This reflection explores the unique challenges faced by individuals with communication disorders in Kampala and how a dedicated Speech Therapist can bridge the gap between disability and dignity.</w:t>
      </w:r>
    </w:p>
    <w:bookmarkEnd w:id="20"/>
    <w:bookmarkStart w:id="21" w:name="understanding-the-local-context"/>
    <w:p>
      <w:pPr>
        <w:pStyle w:val="Heading3"/>
      </w:pPr>
      <w:r>
        <w:t xml:space="preserve">Understanding the Local Context</w:t>
      </w:r>
    </w:p>
    <w:p>
      <w:pPr>
        <w:pStyle w:val="FirstParagraph"/>
      </w:pPr>
      <w:r>
        <w:t xml:space="preserve">Kampala is a vibrant, densely populated city characterized by rapid urbanization and cultural diversity. It is home to various ethnic groups, each speaking distinct languages such as Luganda, Runyankole, Luo, and others. While this linguistic richness is a strength of Uganda Kampala culture it also complicates the clinical assessment of speech disorders. A Speech Therapist in this region must be culturally competent and linguistically flexible. Unlike in homogenous societies where standardized tests may apply broadly, here a Speech Therapist must navigate the complexities of bilingualism or multilingualism. For instance, distinguishing between a true speech disorder and a difference in language acquisition when a child is learning both English (the official language) and their mother tongue requires nuanced expertise. Reflecting on this, I realize that the role of the Speech Therapist extends beyond clinical diagnosis; it involves deep community engagement and collaboration with local educators to ensure that interventions are culturally relevant.</w:t>
      </w:r>
    </w:p>
    <w:bookmarkEnd w:id="21"/>
    <w:bookmarkStart w:id="22" w:name="addressing-educational-gaps"/>
    <w:p>
      <w:pPr>
        <w:pStyle w:val="Heading3"/>
      </w:pPr>
      <w:r>
        <w:t xml:space="preserve">Addressing Educational Gaps</w:t>
      </w:r>
    </w:p>
    <w:p>
      <w:pPr>
        <w:pStyle w:val="FirstParagraph"/>
      </w:pPr>
      <w:r>
        <w:t xml:space="preserve">Education is the cornerstone of development in Uganda Kampala. However, children with speech impediments—such as stuttering, articulation disorders, or voice problems—often face significant barriers in mainstream classrooms. These challenges can lead to social isolation and lower self-esteem among students. In many schools across Kampala inclusive education policies may exist on paper, but practical support is scarce without trained specialists. The presence of a Speech Therapist in the educational ecosystem would dramatically alter this narrative. By working alongside teachers and parents, a Speech Therapist can develop individualized intervention plans that allow children to participate fully in academic activities. For example, a child who stutters may struggle to answer questions orally but could excel verbally when provided with specific coping strategies taught by their Speech Therapist. This reflection highlights that the impact of speech therapy is not limited to the individual; it enhances the quality of education for an entire classroom by fostering an environment of understanding and patience.</w:t>
      </w:r>
    </w:p>
    <w:bookmarkEnd w:id="22"/>
    <w:bookmarkStart w:id="23" w:name="X91d4b5a11d66347332b6ff6f23f1b3ccf5329e2"/>
    <w:p>
      <w:pPr>
        <w:pStyle w:val="Heading3"/>
      </w:pPr>
      <w:r>
        <w:t xml:space="preserve">Healthcare Infrastructure and Accessibility</w:t>
      </w:r>
    </w:p>
    <w:p>
      <w:pPr>
        <w:pStyle w:val="FirstParagraph"/>
      </w:pPr>
      <w:r>
        <w:t xml:space="preserve">The healthcare system in Uganda Kampala faces resource constraints, with public hospitals often overwhelmed. Mental health and rehabilitation services, including speech pathology, are frequently underfunded compared to infectious disease management. As I reflect on the role of the Speech Therapist here, I see an opportunity for advocacy and innovation. Teletherapy has emerged as a viable solution in post-pandemic healthcare models; a Speech Therapist could utilize digital platforms to reach rural areas surrounding Kampala, thereby expanding access beyond urban centers. Furthermore, training community health workers to recognize early signs of speech delays can create a referral network that empowers local clinics. This approach ensures that the expertise of the Speech Therapist is multiplied, reaching more beneficiaries despite infrastructure limitations. The reflection underscores that adaptability and strategic partnerships are key to sustaining speech therapy services in resource-limited settings.</w:t>
      </w:r>
    </w:p>
    <w:bookmarkEnd w:id="23"/>
    <w:bookmarkStart w:id="24" w:name="social-stigma-and-community-awareness"/>
    <w:p>
      <w:pPr>
        <w:pStyle w:val="Heading3"/>
      </w:pPr>
      <w:r>
        <w:t xml:space="preserve">Social Stigma and Community Awareness</w:t>
      </w:r>
    </w:p>
    <w:p>
      <w:pPr>
        <w:pStyle w:val="FirstParagraph"/>
      </w:pPr>
      <w:r>
        <w:t xml:space="preserve">One of the most profound aspects of being a Speech Therapist in Uganda Kampala is the battle against stigma. In many traditional communities, speech disorders are sometimes misattributed to spiritual causes or misunderstood as cognitive impairments. This misunderstanding leads to social exclusion, particularly for adults who may face difficulties in employment and relationships. A Speech Therapist serves as an educator and advocate within the community, dispelling myths through awareness campaigns. By demonstrating that speech disorders are medical conditions amenable to treatment, the Speech Therapist helps shift societal attitudes from fear and rejection to acceptance and support. Reflecting on this, I appreciate that the role of a Speech Therapist is as much about changing hearts and minds as it is about treating patients. Their work contributes significantly to social cohesion in Uganda Kampala by promoting inclusivity for persons with disabilities.</w:t>
      </w:r>
    </w:p>
    <w:bookmarkEnd w:id="24"/>
    <w:bookmarkStart w:id="25" w:name="conclusion"/>
    <w:p>
      <w:pPr>
        <w:pStyle w:val="Heading3"/>
      </w:pPr>
      <w:r>
        <w:t xml:space="preserve">Conclusion</w:t>
      </w:r>
    </w:p>
    <w:p>
      <w:pPr>
        <w:pStyle w:val="FirstParagraph"/>
      </w:pPr>
      <w:r>
        <w:t xml:space="preserve">In conclusion, the integration of professional speech therapy services in Uganda Kampala represents a vital investment in human capital and social justice. The Speech Therapist plays a multifaceted role that includes clinician, educator, advocate, and community leader. Despite the challenges posed by resource constraints and linguistic diversity, there is immense potential for growth in this field. By focusing on culturally sensitive practices leveraging technology for outreach and engaging communities to reduce stigma we can ensure that every individual in Uganda Kampala has the right to communicate effectively. This reflection affirms that supporting Speech Therapists is not just a healthcare initiative but a transformative step towards building a more equitable society where everyone’s voice is heard and valued.</w:t>
      </w:r>
    </w:p>
    <w:p>
      <w:pPr>
        <w:pStyle w:val="BodyText"/>
      </w:pPr>
      <w:r>
        <w:rPr>
          <w:bCs/>
          <w:b/>
        </w:rPr>
        <w:t xml:space="preserve">Prepared by:</w:t>
      </w:r>
    </w:p>
    <w:p>
      <w:pPr>
        <w:pStyle w:val="BodyText"/>
      </w:pPr>
      <w:r>
        <w:t xml:space="preserve">[Your Name]</w:t>
      </w:r>
    </w:p>
    <w:p>
      <w:pPr>
        <w:pStyle w:val="BodyText"/>
      </w:pPr>
      <w:r>
        <w:t xml:space="preserve">[Your Position/Title]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Speech Therapy in Kampala</dc:title>
  <dc:creator/>
  <dc:language>en</dc:language>
  <cp:keywords/>
  <dcterms:created xsi:type="dcterms:W3CDTF">2026-07-29T17:30:35Z</dcterms:created>
  <dcterms:modified xsi:type="dcterms:W3CDTF">2026-07-29T17:30:35Z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