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Australia</w:t>
      </w:r>
      <w:r>
        <w:t xml:space="preserve"> </w:t>
      </w:r>
      <w:r>
        <w:t xml:space="preserve">Brisbane</w:t>
      </w:r>
    </w:p>
    <w:bookmarkStart w:id="25" w:name="Xe7035bc3d0eb8e21f1880552ad32c51575b2575"/>
    <w:p>
      <w:pPr>
        <w:pStyle w:val="Heading1"/>
      </w:pPr>
      <w:r>
        <w:t xml:space="preserve">A Reflection Paper on the Profession of Statistician within the Context of Australia Brisbane</w:t>
      </w:r>
    </w:p>
    <w:p>
      <w:pPr>
        <w:pStyle w:val="FirstParagraph"/>
      </w:pPr>
      <w:r>
        <w:t xml:space="preserve">The discipline of statistics has evolved from a mere administrative tool for governments into a cornerstone of modern scientific inquiry, economic planning, and social policy. As I reflect upon the profession of the statistician, particularly through the specific lens of its application in Australia Brisbane, I am struck by the profound impact that quantitative reasoning has on community well-being and strategic development. This reflection paper aims to explore the multifaceted role of a statistician in this vibrant South-East Queensland city, examining how data shapes public policy, drives economic innovation, and addresses unique environmental challenges inherent to the region.</w:t>
      </w:r>
    </w:p>
    <w:bookmarkStart w:id="20" w:name="the-evolution-of-the-statisticians-role"/>
    <w:p>
      <w:pPr>
        <w:pStyle w:val="Heading2"/>
      </w:pPr>
      <w:r>
        <w:t xml:space="preserve">The Evolution of the Statistician’s Role</w:t>
      </w:r>
    </w:p>
    <w:p>
      <w:pPr>
        <w:pStyle w:val="FirstParagraph"/>
      </w:pPr>
      <w:r>
        <w:t xml:space="preserve">To understand the current standing of a statistician in Australia Brisbane, one must first appreciate the historical trajectory of data usage. Historically, statistics were primarily concerned with counting heads and resources—essentials for governance. However, in contemporary society, particularly within a metropolitan hub like Brisbane, the statistician has transformed into a strategic advisor. The role is no longer just about aggregating numbers but about interpreting complex datasets to predict trends and inform decision-making processes at both local and national levels.</w:t>
      </w:r>
    </w:p>
    <w:p>
      <w:pPr>
        <w:pStyle w:val="BodyText"/>
      </w:pPr>
      <w:r>
        <w:t xml:space="preserve">In the context of Australia Brisbane, this evolution is evident in how city planners utilize demographic data to manage rapid urbanization. As a growing metropolis, Brisbane faces pressures regarding infrastructure, housing affordability, and transportation efficiency. Statisticians play a pivotal role here by modeling population growth patterns and projecting future demands on public services. This proactive approach ensures that the city does not merely react to crises but anticipates them, thereby enhancing the quality of life for its residents.</w:t>
      </w:r>
    </w:p>
    <w:bookmarkEnd w:id="20"/>
    <w:bookmarkStart w:id="21" w:name="X40812593466db5139124086e2c35e7dee704e67"/>
    <w:p>
      <w:pPr>
        <w:pStyle w:val="Heading2"/>
      </w:pPr>
      <w:r>
        <w:t xml:space="preserve">Data-Driven Decision Making in Public Policy</w:t>
      </w:r>
    </w:p>
    <w:p>
      <w:pPr>
        <w:pStyle w:val="FirstParagraph"/>
      </w:pPr>
      <w:r>
        <w:t xml:space="preserve">The application of statistics in public policy within Australia Brisbane is perhaps one of the most visible aspects of a statistician’s work. The local government and state authorities rely heavily on statistical analysis to allocate budgets effectively and design equitable health services. For instance, during recent public health challenges, it was the rigorous collection and interpretation of data by statisticians that guided vaccination strategies and resource distribution in Brisbane.</w:t>
      </w:r>
    </w:p>
    <w:p>
      <w:pPr>
        <w:pStyle w:val="BodyText"/>
      </w:pPr>
      <w:r>
        <w:t xml:space="preserve">Reflecting on this, I recognize that the statistician acts as a guardian of truth in an era often marred by misinformation. By providing robust empirical evidence, they ensure that policy decisions are grounded in reality rather than conjecture. In Australia Brisbane, this is particularly relevant when dealing with diverse demographic groups. Statisticians analyze data to identify disparities in health outcomes or educational attainment among different socioeconomic and ethnic communities, allowing policymakers to create targeted interventions that promote social equity.</w:t>
      </w:r>
    </w:p>
    <w:bookmarkEnd w:id="21"/>
    <w:bookmarkStart w:id="22" w:name="X03b9111c215f13f1acf9793be85fa308c178929"/>
    <w:p>
      <w:pPr>
        <w:pStyle w:val="Heading2"/>
      </w:pPr>
      <w:r>
        <w:t xml:space="preserve">Economic Implications and Industry Growth</w:t>
      </w:r>
    </w:p>
    <w:p>
      <w:pPr>
        <w:pStyle w:val="FirstParagraph"/>
      </w:pPr>
      <w:r>
        <w:t xml:space="preserve">Beyond the public sector, statisticians are integral to the economic vitality of Australia Brisbane. The city is emerging as a significant hub for finance, technology, and mining services. In these sectors, data analytics has become a competitive advantage. Financial institutions in Brisbane employ statisticians to assess risk models for lending and investment opportunities. Similarly, the mining industry in Queensland relies on statistical quality control and predictive maintenance algorithms to optimize extraction processes.</w:t>
      </w:r>
    </w:p>
    <w:p>
      <w:pPr>
        <w:pStyle w:val="BodyText"/>
      </w:pPr>
      <w:r>
        <w:t xml:space="preserve">This intersection of statistics and industry highlights a shift towards a knowledge-based economy. The statistician is no longer confined to academic or governmental institutions; they are now sought after by private enterprises seeking to leverage data for growth. In Australia Brisbane, this demand has spurred the development of specialized training programs and research initiatives in data science, further cementing the importance of statistical literacy in the workforce.</w:t>
      </w:r>
    </w:p>
    <w:p>
      <w:pPr>
        <w:pStyle w:val="BodyText"/>
      </w:pPr>
      <w:r>
        <w:t xml:space="preserve">A unique aspect of being a statistician in Australia Brisbane is addressing environmental sustainability. The region is susceptible to extreme weather events, including floods and bushfires, which are exacerbated by climate change. Statisticians contribute significantly to environmental science by analyzing climate data to model future scenarios. These models are crucial for developing flood mitigation strategies and managing water resources sustainably.</w:t>
      </w:r>
    </w:p>
    <w:p>
      <w:pPr>
        <w:pStyle w:val="BodyText"/>
      </w:pPr>
      <w:r>
        <w:t xml:space="preserve">Reflecting on this aspect, I am impressed by the interdisciplinary nature of modern statistics. To address environmental issues in Brisbane, statisticians must collaborate with meteorologists, ecologists, and urban planners. This collaboration ensures that statistical models are not only mathematically sound but also contextually relevant to the local environment. The ability of a statistician to communicate complex findings to non-experts is vital in fostering community engagement and support for sustainability initiatives.</w:t>
      </w:r>
    </w:p>
    <w:bookmarkEnd w:id="22"/>
    <w:bookmarkStart w:id="23" w:name="ethical-considerations-and-data-privacy"/>
    <w:p>
      <w:pPr>
        <w:pStyle w:val="Heading2"/>
      </w:pPr>
      <w:r>
        <w:t xml:space="preserve">Ethical Considerations and Data Privacy</w:t>
      </w:r>
    </w:p>
    <w:p>
      <w:pPr>
        <w:pStyle w:val="FirstParagraph"/>
      </w:pPr>
      <w:r>
        <w:t xml:space="preserve">As we delve deeper into the digital age, ethical considerations have become paramount for statisticians. In Australia Brisbane, as elsewhere, the collection of personal data raises concerns about privacy and security. Statisticians are tasked with ensuring that data handling complies with legal frameworks such as the Privacy Act 1988 (Cth). This involves anonymizing datasets and implementing secure storage solutions.</w:t>
      </w:r>
    </w:p>
    <w:p>
      <w:pPr>
        <w:pStyle w:val="BodyText"/>
      </w:pPr>
      <w:r>
        <w:t xml:space="preserve">Moreover, statisticians must remain vigilant against biases in data collection and analysis. Bias can lead to skewed results that perpetuate inequality or misguide policy. In the diverse context of Australia Brisbane, it is essential to ensure that sampling methods are representative of the entire population. This ethical responsibility underscores the importance of integrity in statistical practice, reinforcing public trust in data-driven institutions.</w:t>
      </w:r>
    </w:p>
    <w:bookmarkEnd w:id="23"/>
    <w:bookmarkStart w:id="24" w:name="conclusion"/>
    <w:p>
      <w:pPr>
        <w:pStyle w:val="Heading2"/>
      </w:pPr>
      <w:r>
        <w:t xml:space="preserve">Conclusion</w:t>
      </w:r>
    </w:p>
    <w:p>
      <w:pPr>
        <w:pStyle w:val="FirstParagraph"/>
      </w:pPr>
      <w:r>
        <w:t xml:space="preserve">In conclusion, the role of a statistician in Australia Brisbane is dynamic and indispensable. From shaping public policy and driving economic growth to addressing environmental challenges and upholding ethical standards, statisticians are at the forefront of societal development. Their work enables us to navigate complexity with clarity and precision. As I reflect on this profession, I am inspired by its potential to contribute meaningfully to community welfare.</w:t>
      </w:r>
    </w:p>
    <w:p>
      <w:pPr>
        <w:pStyle w:val="BodyText"/>
      </w:pPr>
      <w:r>
        <w:t xml:space="preserve">The future holds even greater opportunities for statisticians in Australia Brisbane as technology continues to advance. With the rise of big data and artificial intelligence, the demand for skilled analysts will only increase. It is imperative that we continue to invest in statistical education and promote interdisciplinary collaboration. By doing so, we can ensure that the insights derived from data are utilized effectively to build a more resilient, equitable, and sustainable Brisbane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Statistician in Australia Brisbane</dc:title>
  <dc:creator/>
  <dc:language>en</dc:language>
  <cp:keywords/>
  <dcterms:created xsi:type="dcterms:W3CDTF">2026-07-29T06:29:36Z</dcterms:created>
  <dcterms:modified xsi:type="dcterms:W3CDTF">2026-07-29T06:29:36Z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