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Cairo</w:t>
      </w:r>
    </w:p>
    <w:bookmarkStart w:id="26" w:name="the-statistician-in-egypt-cairo"/>
    <w:p>
      <w:pPr>
        <w:pStyle w:val="Heading1"/>
      </w:pPr>
      <w:r>
        <w:t xml:space="preserve">The Statistician in Egypt Cairo</w:t>
      </w:r>
    </w:p>
    <w:p>
      <w:pPr>
        <w:pStyle w:val="FirstParagraph"/>
      </w:pPr>
      <w:r>
        <w:rPr>
          <w:bCs/>
          <w:b/>
        </w:rPr>
        <w:t xml:space="preserve">Date:</w:t>
      </w:r>
      <w:r>
        <w:t xml:space="preserve"> </w:t>
      </w:r>
      <w:r>
        <w:t xml:space="preserve">October 26, 2023</w:t>
      </w:r>
      <w:r>
        <w:br/>
      </w:r>
      <w:r>
        <w:rPr>
          <w:bCs/>
          <w:b/>
        </w:rPr>
        <w:t xml:space="preserve">Title:</w:t>
      </w:r>
      <w:r>
        <w:t xml:space="preserve">A Reflection on the Role of the Statistician within the Complex Socio-Economic Landscape of Egypt, Cairo</w:t>
      </w:r>
    </w:p>
    <w:bookmarkStart w:id="20" w:name="X8d26c2593520aa3f4cbb6c6ee667e6f627336a5"/>
    <w:p>
      <w:pPr>
        <w:pStyle w:val="Heading2"/>
      </w:pPr>
      <w:r>
        <w:t xml:space="preserve">I. Introduction: The Intersection of Data and Destiny</w:t>
      </w:r>
    </w:p>
    <w:p>
      <w:pPr>
        <w:pStyle w:val="FirstParagraph"/>
      </w:pPr>
      <w:r>
        <w:t xml:space="preserve">In the bustling heart of North Africa, where ancient history meets modern ambition, lies Cairo. As one of the most densely populated urban centers in the world, Cairo presents a unique matrix for data analysis. It is a city that breathes with life, traffic congestion on its ring roads tells stories not just of infrastructure challenges but also patterns of human movement and economic activity. It is within this vibrant yet complex environment that the role of the</w:t>
      </w:r>
      <w:r>
        <w:t xml:space="preserve"> </w:t>
      </w:r>
      <w:r>
        <w:rPr>
          <w:bCs/>
          <w:b/>
        </w:rPr>
        <w:t xml:space="preserve">Statistician</w:t>
      </w:r>
      <w:r>
        <w:t xml:space="preserve"> </w:t>
      </w:r>
      <w:r>
        <w:t xml:space="preserve">emerges not merely as a technical operator of numbers, but as a critical interpreter of societal health.</w:t>
      </w:r>
    </w:p>
    <w:p>
      <w:pPr>
        <w:pStyle w:val="BodyText"/>
      </w:pPr>
      <w:r>
        <w:t xml:space="preserve">This reflection paper seeks to explore the profound significance of being a statistician in Egypt, specifically anchored in Cairo. The city is often viewed through journalistic lenses focusing on politics or tourism, but beneath these headlines lies a vast ocean of data waiting to be deciphered. The statistician serves as the guide through this ocean, transforming raw figures into actionable insights that shape policy, drive economic growth, and improve social welfare. To understand the weight of this profession in Egypt Cairo is to understand the delicate balance between tradition and modernization.</w:t>
      </w:r>
    </w:p>
    <w:bookmarkEnd w:id="20"/>
    <w:bookmarkStart w:id="21" w:name="Xafc9ca514b39ef5dec303dc10f2b795c24068e6"/>
    <w:p>
      <w:pPr>
        <w:pStyle w:val="Heading2"/>
      </w:pPr>
      <w:r>
        <w:t xml:space="preserve">II. The Contextual Landscape: Data in a Developing Metropolis</w:t>
      </w:r>
    </w:p>
    <w:p>
      <w:pPr>
        <w:pStyle w:val="FirstParagraph"/>
      </w:pPr>
      <w:r>
        <w:t xml:space="preserve">Cairo is a city of contrasts. It houses gleaming financial districts alongside historic neighborhoods where traditional livelihoods persist. For the statistician working in this environment, data collection is not as straightforward as deploying automated sensors or relying on perfectly digitized government records. In many parts of Egypt, especially in informal settlements or rural fringes connected to the capital, data gaps exist. The statistician must therefore possess a high degree of methodological rigor and cultural sensitivity.</w:t>
      </w:r>
    </w:p>
    <w:p>
      <w:pPr>
        <w:pStyle w:val="BodyText"/>
      </w:pPr>
      <w:r>
        <w:t xml:space="preserve">The role requires navigating the nuances of local dialects, understanding seasonal variations in agricultural output from the Nile Delta that feed into Cairo’s markets, and accounting for demographic shifts caused by rural-to-urban migration. In Egypt Cairo, a statistician is often an ethnographer as much as a mathematician. The ability to design surveys that are culturally acceptable and statistically valid is paramount. Misunderstanding the local context can lead to skewed data, which in turn leads to flawed policies that may exacerbate rather than solve issues such as unemployment or housing shortages.</w:t>
      </w:r>
    </w:p>
    <w:bookmarkEnd w:id="21"/>
    <w:bookmarkStart w:id="22" w:name="X034fb5b4fea88ba3a28f67cb1be624b8c68c42e"/>
    <w:p>
      <w:pPr>
        <w:pStyle w:val="Heading2"/>
      </w:pPr>
      <w:r>
        <w:t xml:space="preserve">III. Economic Implications and Market Analysis</w:t>
      </w:r>
    </w:p>
    <w:p>
      <w:pPr>
        <w:pStyle w:val="FirstParagraph"/>
      </w:pPr>
      <w:r>
        <w:t xml:space="preserve">Egypt’s economy is undergoing significant transformation under various Vision 2030 frameworks aimed at sustainable development. Cairo, as the commercial hub, is the epicenter of this change. Here, the statistician plays a pivotal role in private sector analytics. Banks need credit scoring models that accurately predict risk amidst inflationary pressures; retail giants need foot-traffic analysis to optimize store locations across diverse districts like Nasr City and Heliopolis.</w:t>
      </w:r>
    </w:p>
    <w:p>
      <w:pPr>
        <w:pStyle w:val="BodyText"/>
      </w:pPr>
      <w:r>
        <w:t xml:space="preserve">In Cairo’s real estate market, statistics are used to forecast housing demands. Given the rapid population growth in Egypt, the ability of a statistician to model demographic trends is crucial for urban planning. These models inform where new infrastructure should be built, how public transport lines should be extended along the East-West axis or toward New Administrative Capital developments that influence Cairo’s sprawl. The statistician thus becomes an architect of future cities, using predictive modeling to ensure that development is equitable and efficient.</w:t>
      </w:r>
    </w:p>
    <w:bookmarkEnd w:id="22"/>
    <w:bookmarkStart w:id="23" w:name="X029599379069e86df9557d9f76dd46390348ad1"/>
    <w:p>
      <w:pPr>
        <w:pStyle w:val="Heading2"/>
      </w:pPr>
      <w:r>
        <w:t xml:space="preserve">IV. Healthcare and Public Policy: Saving Lives through Numbers</w:t>
      </w:r>
    </w:p>
    <w:p>
      <w:pPr>
        <w:pStyle w:val="FirstParagraph"/>
      </w:pPr>
      <w:r>
        <w:t xml:space="preserve">No discussion about the impact of a statistician in Egypt Cairo is complete without addressing public health. The pandemic era highlighted the critical need for robust epidemiological modeling. In a densely populated city like Cairo, disease transmission dynamics are complex and highly sensitive to population density variables.</w:t>
      </w:r>
    </w:p>
    <w:p>
      <w:pPr>
        <w:pStyle w:val="BodyText"/>
      </w:pPr>
      <w:r>
        <w:t xml:space="preserve">The statistician collaborates with the Ministry of Health to track vaccination rates, hospital bed capacities, and infection clusters. These insights directly influence lockdown decisions or resource allocation strategies. Furthermore, in addressing chronic health issues prevalent in the region, such as diabetes and cardiovascular diseases linked to lifestyle changes and dietary shifts in urban Egypt Cairo statistics are used to identify at-risk populations. By pinpointing specific neighborhoods or demographic groups with higher prevalence rates, health interventions can be targeted more effectively than through a broad-brush approach.</w:t>
      </w:r>
    </w:p>
    <w:bookmarkEnd w:id="23"/>
    <w:bookmarkStart w:id="24" w:name="v.-challenges-and-ethical-considerations"/>
    <w:p>
      <w:pPr>
        <w:pStyle w:val="Heading2"/>
      </w:pPr>
      <w:r>
        <w:t xml:space="preserve">V. Challenges and Ethical Considerations</w:t>
      </w:r>
    </w:p>
    <w:p>
      <w:pPr>
        <w:pStyle w:val="FirstParagraph"/>
      </w:pPr>
      <w:r>
        <w:t xml:space="preserve">While the potential for impact is vast, the statistician in Egypt faces unique challenges. Data privacy laws are still evolving in Egypt Cairo, creating ethical dilemmas regarding how personal data is handled. There is also a risk of "data colonialism," where external entities extract data without benefiting local communities. The modern statistician must advocate for ethical standards that protect individual privacy while maximizing public good.</w:t>
      </w:r>
    </w:p>
    <w:p>
      <w:pPr>
        <w:pStyle w:val="BodyText"/>
      </w:pPr>
      <w:r>
        <w:t xml:space="preserve">Additionally, there is the challenge of misinformation. In an age where social media can amplify unverified claims, the statistician acts as a guardian of truth. Presenting data clearly and transparently to policymakers and the public helps combat narratives driven by emotion rather than evidence. This communicative aspect of statistics is perhaps its most underappreciated skill in Egypt Cairo, where political discourse can sometimes overshadow technical realities.</w:t>
      </w:r>
    </w:p>
    <w:bookmarkEnd w:id="24"/>
    <w:bookmarkStart w:id="25" w:name="X582bb8756ad8947da6b4a9454f6a02248b973b9"/>
    <w:p>
      <w:pPr>
        <w:pStyle w:val="Heading2"/>
      </w:pPr>
      <w:r>
        <w:t xml:space="preserve">VI. Conclusion: The Statistician as a Catalyst for Change</w:t>
      </w:r>
    </w:p>
    <w:p>
      <w:pPr>
        <w:pStyle w:val="FirstParagraph"/>
      </w:pPr>
      <w:r>
        <w:t xml:space="preserve">In conclusion, the profession of the statistician in Egypt Cairo is far removed from the stereotypical image of isolated number-crunching. It is a dynamic, socially engaged role that sits at the intersection of technology, policy, and human welfare. From optimizing traffic flows on Salah Salem Street to modeling nutritional needs for children in Assiut before they migrate to urban centers for education, statistics provide the backbone of informed decision-making.</w:t>
      </w:r>
    </w:p>
    <w:p>
      <w:pPr>
        <w:pStyle w:val="BodyText"/>
      </w:pPr>
      <w:r>
        <w:t xml:space="preserve">For Egypt Cairo’s future stability and prosperity, the expertise of skilled statisticians is indispensable. They translate the chaos of a megacity into order through patterns and probabilities. As Egypt continues to modernize while honoring its rich heritage, the statistician will remain an essential partner in this journey, ensuring that growth is measured not just in GDP figures but in improved quality of life for every citizen residing within the boundaries of this historic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Egypt Cairo</dc:title>
  <dc:creator/>
  <dc:language>en</dc:language>
  <cp:keywords/>
  <dcterms:created xsi:type="dcterms:W3CDTF">2026-07-29T08:27:26Z</dcterms:created>
  <dcterms:modified xsi:type="dcterms:W3CDTF">2026-07-29T08:27:26Z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