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Italy,</w:t>
      </w:r>
      <w:r>
        <w:t xml:space="preserve"> </w:t>
      </w:r>
      <w:r>
        <w:t xml:space="preserve">Rome</w:t>
      </w:r>
    </w:p>
    <w:bookmarkStart w:id="20" w:name="X692b6588c9b3468afa3a4a0dd13030ef33ca9e1"/>
    <w:p>
      <w:pPr>
        <w:pStyle w:val="Heading1"/>
      </w:pPr>
      <w:r>
        <w:t xml:space="preserve">The Intersection of Data and Tradition: A Reflection on Being a Statistician in Italy, Rome</w:t>
      </w:r>
    </w:p>
    <w:p>
      <w:pPr>
        <w:pStyle w:val="FirstParagraph"/>
      </w:pPr>
      <w:r>
        <w:t xml:space="preserve">To stand as a</w:t>
      </w:r>
      <w:r>
        <w:t xml:space="preserve"> </w:t>
      </w:r>
      <w:r>
        <w:rPr>
          <w:bCs/>
          <w:b/>
        </w:rPr>
        <w:t xml:space="preserve">Statistician</w:t>
      </w:r>
      <w:r>
        <w:t xml:space="preserve"> </w:t>
      </w:r>
      <w:r>
        <w:t xml:space="preserve">within the historic, sprawling metropolis of</w:t>
      </w:r>
      <w:r>
        <w:t xml:space="preserve"> </w:t>
      </w:r>
      <w:r>
        <w:rPr>
          <w:bCs/>
          <w:b/>
        </w:rPr>
        <w:t xml:space="preserve">Rome, Italy</w:t>
      </w:r>
      <w:r>
        <w:t xml:space="preserve">, is to exist at a fascinating crossroads between ancient tradition and hyper-modern analytical rigor. It is not merely a professional designation but a position that demands deep cultural sensitivity, methodological precision, and an unwavering commitment to truth in an environment where data often intersects with complex political, economic, and social narratives. This reflection explores the unique challenges and profound responsibilities inherent to this role within the Italian context.</w:t>
      </w:r>
    </w:p>
    <w:p>
      <w:pPr>
        <w:pStyle w:val="BodyText"/>
      </w:pPr>
      <w:r>
        <w:t xml:space="preserve">The primary lens through which I view my profession is the concept of "data as a public good." In</w:t>
      </w:r>
      <w:r>
        <w:t xml:space="preserve"> </w:t>
      </w:r>
      <w:r>
        <w:rPr>
          <w:bCs/>
          <w:b/>
        </w:rPr>
        <w:t xml:space="preserve">Rome</w:t>
      </w:r>
      <w:r>
        <w:t xml:space="preserve">, a city that serves as both the capital of Italy and a global cultural heritage site, statistics are not abstract numbers on a screen. They are reflections of human lives, economic realities, and societal health. Whether analyzing demographic shifts in historic neighborhoods to preserve architectural integrity or assessing the impact of tourism on local infrastructure, every data point carries weight. As a</w:t>
      </w:r>
      <w:r>
        <w:t xml:space="preserve"> </w:t>
      </w:r>
      <w:r>
        <w:rPr>
          <w:bCs/>
          <w:b/>
        </w:rPr>
        <w:t xml:space="preserve">Statistician</w:t>
      </w:r>
      <w:r>
        <w:t xml:space="preserve">, I am reminded that our work directly influences policy decisions that affect millions of Italians and residents alike. The responsibility is immense; a miscalculation is not just an error in code, but a potential misallocation of resources in one of Europe’s most complex urban environments.</w:t>
      </w:r>
    </w:p>
    <w:p>
      <w:pPr>
        <w:pStyle w:val="BodyText"/>
      </w:pPr>
      <w:r>
        <w:t xml:space="preserve">The Italian context adds a layer of complexity to statistical work due to its unique bureaucratic and administrative structures. Italy has long been known for the intricacies of its public administration and regional disparities. In</w:t>
      </w:r>
      <w:r>
        <w:t xml:space="preserve"> </w:t>
      </w:r>
      <w:r>
        <w:rPr>
          <w:bCs/>
          <w:b/>
        </w:rPr>
        <w:t xml:space="preserve">Rome</w:t>
      </w:r>
      <w:r>
        <w:t xml:space="preserve">, these disparities are visible daily: the affluent, historic center contrasts sharply with peripheral suburbs facing socioeconomic challenges. A</w:t>
      </w:r>
      <w:r>
        <w:t xml:space="preserve"> </w:t>
      </w:r>
      <w:r>
        <w:rPr>
          <w:bCs/>
          <w:b/>
        </w:rPr>
        <w:t xml:space="preserve">Statistician</w:t>
      </w:r>
      <w:r>
        <w:t xml:space="preserve"> </w:t>
      </w:r>
      <w:r>
        <w:t xml:space="preserve">working here must be acutely aware of these nuances. We cannot apply generic global models without local calibration. The data collection processes in Italy often involve navigating a web of local municipalities (comuni), regional agencies, and national bodies like ISTAT (the National Institute of Statistics). Understanding the provenance and limitations of this data is crucial. For instance, when examining unemployment rates or educational outcomes in</w:t>
      </w:r>
      <w:r>
        <w:t xml:space="preserve"> </w:t>
      </w:r>
      <w:r>
        <w:rPr>
          <w:bCs/>
          <w:b/>
        </w:rPr>
        <w:t xml:space="preserve">Rome</w:t>
      </w:r>
      <w:r>
        <w:t xml:space="preserve">, one must account for informal economies and demographic mobility that standard surveys might miss. This requires not just technical skill, but sociological insight.</w:t>
      </w:r>
    </w:p>
    <w:p>
      <w:pPr>
        <w:pStyle w:val="BodyText"/>
      </w:pPr>
      <w:r>
        <w:t xml:space="preserve">Furthermore, the role of a</w:t>
      </w:r>
      <w:r>
        <w:t xml:space="preserve"> </w:t>
      </w:r>
      <w:r>
        <w:rPr>
          <w:bCs/>
          <w:b/>
        </w:rPr>
        <w:t xml:space="preserve">Statistician</w:t>
      </w:r>
      <w:r>
        <w:t xml:space="preserve"> </w:t>
      </w:r>
      <w:r>
        <w:t xml:space="preserve">in</w:t>
      </w:r>
      <w:r>
        <w:t xml:space="preserve"> </w:t>
      </w:r>
      <w:r>
        <w:rPr>
          <w:bCs/>
          <w:b/>
        </w:rPr>
        <w:t xml:space="preserve">Rome</w:t>
      </w:r>
      <w:r>
        <w:t xml:space="preserve">, Italy, is increasingly defined by the need to communicate complex findings to a diverse audience. The modern Italian public is more data-literate than ever before, thanks to digital media and political discourse. However, misinformation can spread rapidly. As professionals entrusted with objective analysis, we have an ethical imperative to ensure transparency in our methodologies and clarity in our reports. When presenting findings on housing crises or healthcare accessibility in the capital city, ambiguity is not an option. We must bridge the gap between academic statistics and practical application for policymakers, journalists, and citizens alike. This communicative aspect of being a</w:t>
      </w:r>
      <w:r>
        <w:t xml:space="preserve"> </w:t>
      </w:r>
      <w:r>
        <w:rPr>
          <w:bCs/>
          <w:b/>
        </w:rPr>
        <w:t xml:space="preserve">Statistician</w:t>
      </w:r>
      <w:r>
        <w:t xml:space="preserve"> </w:t>
      </w:r>
      <w:r>
        <w:t xml:space="preserve">is perhaps as important as the analytical one.</w:t>
      </w:r>
    </w:p>
    <w:p>
      <w:pPr>
        <w:pStyle w:val="BodyText"/>
      </w:pPr>
      <w:r>
        <w:t xml:space="preserve">The cultural heritage of</w:t>
      </w:r>
      <w:r>
        <w:t xml:space="preserve"> </w:t>
      </w:r>
      <w:r>
        <w:rPr>
          <w:bCs/>
          <w:b/>
        </w:rPr>
        <w:t xml:space="preserve">Rome</w:t>
      </w:r>
      <w:r>
        <w:t xml:space="preserve">, Italy, also informs how we approach data visualization and storytelling. Rome is a city built on layers of history, where every street tells a story. Similarly, our statistical reports should tell the story of the present through data. However, this must be done with respect for privacy and ethical standards. The General Data Protection Regulation (GDPR), which originated in Europe but is strictly enforced across Italy, sets high bars for data handling. As a</w:t>
      </w:r>
      <w:r>
        <w:t xml:space="preserve"> </w:t>
      </w:r>
      <w:r>
        <w:rPr>
          <w:bCs/>
          <w:b/>
        </w:rPr>
        <w:t xml:space="preserve">Statistician</w:t>
      </w:r>
      <w:r>
        <w:t xml:space="preserve">, I constantly navigate the balance between insightful analysis and the protection of individual rights. In a close-knit community like Rome, anonymization techniques are not just legal requirements but moral obligations to protect citizens from potential stigma or surveillance.</w:t>
      </w:r>
    </w:p>
    <w:p>
      <w:pPr>
        <w:pStyle w:val="BodyText"/>
      </w:pPr>
      <w:r>
        <w:t xml:space="preserve">The economic landscape of Italy further shapes our statistical focus. With a significant emphasis on small and medium-sized enterprises (SMEs), agriculture, and tourism, the</w:t>
      </w:r>
      <w:r>
        <w:t xml:space="preserve"> </w:t>
      </w:r>
      <w:r>
        <w:rPr>
          <w:bCs/>
          <w:b/>
        </w:rPr>
        <w:t xml:space="preserve">Statistician</w:t>
      </w:r>
      <w:r>
        <w:t xml:space="preserve"> </w:t>
      </w:r>
      <w:r>
        <w:t xml:space="preserve">in</w:t>
      </w:r>
      <w:r>
        <w:t xml:space="preserve"> </w:t>
      </w:r>
      <w:r>
        <w:rPr>
          <w:bCs/>
          <w:b/>
        </w:rPr>
        <w:t xml:space="preserve">Rome</w:t>
      </w:r>
      <w:r>
        <w:t xml:space="preserve">, Italy, often works to support sustainable growth. For example, data analysis might reveal how seasonal tourism impacts local businesses beyond the summer months. Such insights are vital for crafting policies that ensure year-round economic stability. This applied aspect of our work connects directly to the well-being of the community, reinforcing the idea that statistics are a tool for social improvement.</w:t>
      </w:r>
    </w:p>
    <w:p>
      <w:pPr>
        <w:pStyle w:val="BodyText"/>
      </w:pPr>
      <w:r>
        <w:t xml:space="preserve">In conclusion, being a</w:t>
      </w:r>
      <w:r>
        <w:t xml:space="preserve"> </w:t>
      </w:r>
      <w:r>
        <w:rPr>
          <w:bCs/>
          <w:b/>
        </w:rPr>
        <w:t xml:space="preserve">Statistician</w:t>
      </w:r>
      <w:r>
        <w:t xml:space="preserve"> </w:t>
      </w:r>
      <w:r>
        <w:t xml:space="preserve">in</w:t>
      </w:r>
      <w:r>
        <w:t xml:space="preserve"> </w:t>
      </w:r>
      <w:r>
        <w:rPr>
          <w:bCs/>
          <w:b/>
        </w:rPr>
        <w:t xml:space="preserve">Rome</w:t>
      </w:r>
      <w:r>
        <w:t xml:space="preserve">, Italy, is a privilege that comes with significant responsibility. It requires blending technical expertise with cultural awareness, ethical vigilance with practical application. The city’s rich history and modern complexities demand that we approach data not as cold figures but as vibrant indicators of human experience. By maintaining rigorous standards and clear communication, we contribute to the ongoing narrative of Rome’s development, ensuring that decisions are grounded in evidence and directed toward the common good.</w:t>
      </w:r>
    </w:p>
    <w:p>
      <w:pPr>
        <w:pStyle w:val="BodyText"/>
      </w:pPr>
      <w:r>
        <w:t xml:space="preserve">This role reminds us daily that behind every dataset lies a society striving for progress. In</w:t>
      </w:r>
      <w:r>
        <w:t xml:space="preserve"> </w:t>
      </w:r>
      <w:r>
        <w:rPr>
          <w:bCs/>
          <w:b/>
        </w:rPr>
        <w:t xml:space="preserve">Rome</w:t>
      </w:r>
      <w:r>
        <w:t xml:space="preserve">, where past and future constantly converse, the</w:t>
      </w:r>
      <w:r>
        <w:t xml:space="preserve"> </w:t>
      </w:r>
      <w:r>
        <w:rPr>
          <w:bCs/>
          <w:b/>
        </w:rPr>
        <w:t xml:space="preserve">Statistician</w:t>
      </w:r>
      <w:r>
        <w:t xml:space="preserve"> </w:t>
      </w:r>
      <w:r>
        <w:t xml:space="preserve">serves as a translator—decoding the present to inform a smarter, more equitable future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Italy, Rome</dc:title>
  <dc:creator/>
  <cp:keywords/>
  <dcterms:created xsi:type="dcterms:W3CDTF">2026-07-29T18:38:04Z</dcterms:created>
  <dcterms:modified xsi:type="dcterms:W3CDTF">2026-07-29T18:38:04Z</dcterms:modified>
</cp:coreProperties>
</file>

<file path=docProps/custom.xml><?xml version="1.0" encoding="utf-8"?>
<Properties xmlns="http://schemas.openxmlformats.org/officeDocument/2006/custom-properties" xmlns:vt="http://schemas.openxmlformats.org/officeDocument/2006/docPropsVTypes"/>
</file>