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Islamabad,</w:t>
      </w:r>
      <w:r>
        <w:t xml:space="preserve"> </w:t>
      </w:r>
      <w:r>
        <w:t xml:space="preserve">Pakistan</w:t>
      </w:r>
    </w:p>
    <w:bookmarkStart w:id="25" w:name="Xaff6b5ffe803bd139f0a27e490d1cd60b817c4b"/>
    <w:p>
      <w:pPr>
        <w:pStyle w:val="Heading1"/>
      </w:pPr>
      <w:r>
        <w:t xml:space="preserve">A Reflection on the Role of a Statistician in Islamabad, Pakistan</w:t>
      </w:r>
    </w:p>
    <w:p>
      <w:pPr>
        <w:pStyle w:val="FirstParagraph"/>
      </w:pPr>
      <w:r>
        <w:t xml:space="preserve">The landscape of modern governance and economic development is increasingly defined not by intuition, but by data. In the context of Islamabad, Pakistan—the capital city where national policy intersects with urban planning and federal administration—the role of the statistician has evolved from a technical support function to a critical strategic necessity. This reflection paper seeks to explore the multifaceted responsibilities of a statistician within this specific geopolitical and cultural milieu, examining how data science serves as the backbone for sustainable development in one of South Asia’s most pivotal cities.</w:t>
      </w:r>
    </w:p>
    <w:p>
      <w:pPr>
        <w:pStyle w:val="BodyText"/>
      </w:pPr>
      <w:r>
        <w:t xml:space="preserve">To understand the weight of this profession in Islamabad, one must first appreciate the unique position Pakistan holds on the global stage. As a developing nation with a rapidly growing population and complex socio-economic challenges, Pakistan relies heavily on accurate data to navigate its future. Islamabad, being the administrative heart of this nation, hosts numerous federal ministries, international organizations such as the United Nations World Food Programme (WFP), and non-governmental organizations (NGOs). In this ecosystem, the statistician is not merely a number-cruncher but an interpreter of reality. They bridge the gap between raw data collected from census surveys and actionable policy decisions made by government officials in Blue Area or Constitution Avenue.</w:t>
      </w:r>
    </w:p>
    <w:bookmarkStart w:id="20" w:name="Xff8bc9b43368a0170ee44c1dc8b64b20db53d70"/>
    <w:p>
      <w:pPr>
        <w:pStyle w:val="Heading2"/>
      </w:pPr>
      <w:r>
        <w:t xml:space="preserve">The Challenge of Data Integrity and Collection</w:t>
      </w:r>
    </w:p>
    <w:p>
      <w:pPr>
        <w:pStyle w:val="FirstParagraph"/>
      </w:pPr>
      <w:r>
        <w:t xml:space="preserve">A primary reflection on the work of a statistician in this region involves the challenge of data integrity. Historically, many developing nations have faced hurdles in maintaining consistent and reliable datasets. In Islamabad, where urbanization is accelerating at an unprecedented rate, traditional methods of data collection are often insufficient. The statistician must adapt to these challenges by employing advanced sampling techniques and leveraging modern technology such as Geographic Information Systems (GIS). For instance, when planning infrastructure for the expanding metropolitan areas surrounding the capital, a statistician must analyze population density trends, migration patterns, and resource consumption rates. These figures directly influence decisions regarding water supply networks, waste management systems, and transportation hubs like the Islamabad Metro Bus system.</w:t>
      </w:r>
    </w:p>
    <w:p>
      <w:pPr>
        <w:pStyle w:val="BodyText"/>
      </w:pPr>
      <w:r>
        <w:t xml:space="preserve">Furthermore, there is a profound responsibility associated with ensuring that data collection is inclusive. Pakistan’s demographic diversity requires that statistical models account for varying socioeconomic strata, gender disparities, and regional nuances. A statistician working in Islamabad must ensure that marginalized communities are not left out of national datasets. This inclusivity is crucial for equitable policy-making, particularly in areas such as healthcare access and education funding. The reflection here is clear: statistics are not neutral; they have the power to either highlight inequalities or obscure them depending on how rigorously they are conducted.</w:t>
      </w:r>
    </w:p>
    <w:bookmarkEnd w:id="20"/>
    <w:bookmarkStart w:id="21" w:name="X80650d70bb742a80fdf861fd516df531bc1d656"/>
    <w:p>
      <w:pPr>
        <w:pStyle w:val="Heading2"/>
      </w:pPr>
      <w:r>
        <w:t xml:space="preserve">Economic Policy and Financial Forecasting</w:t>
      </w:r>
    </w:p>
    <w:p>
      <w:pPr>
        <w:pStyle w:val="FirstParagraph"/>
      </w:pPr>
      <w:r>
        <w:t xml:space="preserve">The economic dimension of a statistician’s role in Islamabad is equally significant. As the seat of federal economic policy, decisions made in Pakistan’s capital impact markets across the country. Statisticians are tasked with analyzing inflation rates, GDP growth projections, foreign direct investment trends, and trade balances. These metrics are essential for the State Bank of Pakistan and other financial institutions to formulate monetary policies that stabilize the economy. In times of global volatility, such as post-pandemic recovery or geopolitical tensions in neighboring regions, the accuracy of these statistical forecasts becomes a matter of national security.</w:t>
      </w:r>
    </w:p>
    <w:p>
      <w:pPr>
        <w:pStyle w:val="BodyText"/>
      </w:pPr>
      <w:r>
        <w:t xml:space="preserve">Moreover, the private sector in Islamabad, which includes telecommunications giants like Jazz and Zong as well as emerging tech startups in technology parks like iHub, relies heavily on market statistics. A statistician here acts as a consultant who helps businesses understand consumer behavior. By analyzing big data from mobile usage patterns or retail transactions, they provide insights that drive innovation and competitive advantage. This intersection of public sector rigor and private sector agility defines the dynamic nature of statistical work in the capital.</w:t>
      </w:r>
    </w:p>
    <w:bookmarkEnd w:id="21"/>
    <w:bookmarkStart w:id="22" w:name="public-health-and-social-welfare"/>
    <w:p>
      <w:pPr>
        <w:pStyle w:val="Heading2"/>
      </w:pPr>
      <w:r>
        <w:t xml:space="preserve">Public Health and Social Welfare</w:t>
      </w:r>
    </w:p>
    <w:p>
      <w:pPr>
        <w:pStyle w:val="FirstParagraph"/>
      </w:pPr>
      <w:r>
        <w:t xml:space="preserve">The significance of statisticians became particularly apparent during recent global health crises. In Islamabad, where institutions like the National Institute for Cardiovascular Diseases (NICVD) and various epidemiological research centers operate, statisticians play a vital role in tracking disease outbreaks, vaccination coverage, and healthcare resource allocation. The ability to model pandemic spread using statistical algorithms allows policymakers to implement targeted lockdowns or relief measures efficiently.</w:t>
      </w:r>
    </w:p>
    <w:p>
      <w:pPr>
        <w:pStyle w:val="BodyText"/>
      </w:pPr>
      <w:r>
        <w:t xml:space="preserve">Beyond health, social welfare programs funded by the federal government require precise targeting. Programs such as the Benazir Income Support Programme (BISP) rely on comprehensive household surveys and poverty mapping. Statisticians in Islamabad work closely with these agencies to ensure that funds reach the most vulnerable populations. This application of statistics is deeply human-centric; it transforms abstract numbers into lifelines for millions of families across Pakistan. It reflects a commitment to social justice, ensuring that development gains are shared equitably.</w:t>
      </w:r>
    </w:p>
    <w:bookmarkEnd w:id="22"/>
    <w:bookmarkStart w:id="23" w:name="Xb5a7a10ef2a0570ea24d3e8831bb0b706abc4a8"/>
    <w:p>
      <w:pPr>
        <w:pStyle w:val="Heading2"/>
      </w:pPr>
      <w:r>
        <w:t xml:space="preserve">The Future: Data Science and Digital Transformation</w:t>
      </w:r>
    </w:p>
    <w:p>
      <w:pPr>
        <w:pStyle w:val="FirstParagraph"/>
      </w:pPr>
      <w:r>
        <w:t xml:space="preserve">Looking toward the future, the role of the statistician in Islamabad is poised to expand with the advent of artificial intelligence and machine learning. The Pakistani government’s vision for a digital economy necessitates a workforce skilled in data analytics. Universities in Islamabad, such as Quaid-i-Azam University and LUMS (Lahore-based but influential nationally), are increasingly producing graduates equipped with these skills. Statisticians today must be proficient not only in traditional statistical methods but also in coding languages like R and Python, capable of handling large datasets generated by social media, internet usage, and IoT devices.</w:t>
      </w:r>
    </w:p>
    <w:p>
      <w:pPr>
        <w:pStyle w:val="BodyText"/>
      </w:pPr>
      <w:r>
        <w:t xml:space="preserve">However, this technological leap brings ethical considerations. As data becomes more abundant, the risk of privacy violations increases. Statisticians must navigate these ethical landscapes carefully, ensuring that the pursuit of knowledge does not infringe upon individual rights. This balance between utility and privacy is a key theme in modern statistical practice.</w:t>
      </w:r>
    </w:p>
    <w:bookmarkEnd w:id="23"/>
    <w:bookmarkStart w:id="24" w:name="conclusion"/>
    <w:p>
      <w:pPr>
        <w:pStyle w:val="Heading2"/>
      </w:pPr>
      <w:r>
        <w:t xml:space="preserve">Conclusion</w:t>
      </w:r>
    </w:p>
    <w:p>
      <w:pPr>
        <w:pStyle w:val="FirstParagraph"/>
      </w:pPr>
      <w:r>
        <w:t xml:space="preserve">In conclusion, the reflection on being a statistician in Islamabad, Pakistan reveals a profession that is both intellectually demanding and socially impactful. It is a role that requires technical expertise, ethical grounding, and contextual understanding of the nation’s complexities. From guiding urban infrastructure projects to shaping economic policy and enhancing public health responses, statisticians provide the empirical foundation upon which sustainable development rests. As Pakistan continues its journey toward modernization, the statistician in Islamabad stands as a guardian of truth through data, ensuring that decisions are made not just for today, but for the prosperity of generations to come. Their work underscores a fundamental truth: in an era of uncertainty, reliable statistics offer clarity and direction.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Statistician in Islamabad, Pakistan</dc:title>
  <dc:creator/>
  <dc:language>en</dc:language>
  <cp:keywords/>
  <dcterms:created xsi:type="dcterms:W3CDTF">2026-07-29T10:37:52Z</dcterms:created>
  <dcterms:modified xsi:type="dcterms:W3CDTF">2026-07-29T10:37:52Z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