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b0ab795622d932cb960abe7503ac7a5a238c9af"/>
    <w:p>
      <w:pPr>
        <w:pStyle w:val="Heading1"/>
      </w:pPr>
      <w:r>
        <w:t xml:space="preserve">The Statistician in South Africa Johannesburg</w:t>
      </w:r>
    </w:p>
    <w:p>
      <w:pPr>
        <w:pStyle w:val="FirstParagraph"/>
      </w:pPr>
      <w:r>
        <w:t xml:space="preserve">The intersection of data and human experience is nowhere more profound than in the bustling metropolis of Johannesburg, South Africa. Here, amidst the towering skyscrapers that pierce the skyline and the vibrant townships that tell stories of resilience and hope, lies a critical profession often overlooked by the general public but indispensable to societal progress: The Statistician. This Reflection Paper seeks to explore the multifaceted role of The Statistician within this unique urban ecosystem. It is not merely about numbers; it is about interpreting the complex narrative of life in South Africa Johannesburg through rigorous analysis, ethical application, and a deep understanding of local context.</w:t>
      </w:r>
    </w:p>
    <w:p>
      <w:pPr>
        <w:pStyle w:val="BodyText"/>
      </w:pPr>
      <w:r>
        <w:t xml:space="preserve">Johannesburg is often referred to as "The City of Gold," but it is also a city of stark contrasts. The economic disparity visible in its landscape creates a data environment that is as rich as it is challenging. For The Statistician operating here, the task extends beyond simple calculation or regression analysis. It involves navigating a socio-economic terrain where poverty coexists with immense wealth, and where historical legacies continue to shape current realities. In South Africa Johannesburg, statistics are not abstract concepts; they represent real people living in areas like Soweto or Sandton. The data points reflect health outcomes, employment statuses, educational access, and housing conditions that define the daily lives of millions.</w:t>
      </w:r>
    </w:p>
    <w:p>
      <w:pPr>
        <w:pStyle w:val="BodyText"/>
      </w:pPr>
      <w:r>
        <w:t xml:space="preserve">One of the most significant responsibilities for a Statistician in this region is ensuring that data collection methods are culturally sensitive and representative. In South Africa Johannesburg, diversity is not just a buzzword but a lived reality involving multiple languages, cultures, and historical backgrounds. A The Statistician must be acutely aware of biases that may creep into survey designs or sampling techniques. For instance, excluding informal settlements from census data can lead to flawed policy decisions that perpetuate inequality. Therefore, the role of The Statistician becomes one of advocacy for inclusive data practices. By ensuring that marginalized voices are quantitatively represented, these professionals contribute to a more equitable distribution of resources and opportunities.</w:t>
      </w:r>
    </w:p>
    <w:p>
      <w:pPr>
        <w:pStyle w:val="BodyText"/>
      </w:pPr>
      <w:r>
        <w:t xml:space="preserve">Furthermore, in the context of South Africa Johannesburg's economic dynamism, The Statistician plays a pivotal role in driving evidence-based decision-making for both public and private sectors. Businesses rely on demographic trends to expand markets, while government entities use unemployment rates and inflation indices to formulate fiscal policies. In a country grappling with high unemployment rates, accurate statistical analysis can identify emerging industries or skill gaps that need addressing. For example, data might reveal a growing demand for renewable energy skills in the Gauteng province, prompting educational institutions to adjust their curricula accordingly. Thus, The Statistician acts as a bridge between raw information and actionable insight.</w:t>
      </w:r>
    </w:p>
    <w:p>
      <w:pPr>
        <w:pStyle w:val="BodyText"/>
      </w:pPr>
      <w:r>
        <w:t xml:space="preserve">The ethical dimension of being a Statistician in South Africa Johannesburg cannot be overstated. In an era of big data and digital surveillance, privacy concerns are paramount. These professionals must uphold rigorous ethical standards to protect individual identities while still providing aggregate insights that benefit society. Misuse of data can lead to discrimination, especially in a country with such complex historical patterns of exclusion based on race and class. Hence, the integrity demanded by The Statistician profession is crucial for maintaining public trust and ensuring that technological advancements serve all citizens equally.</w:t>
      </w:r>
    </w:p>
    <w:p>
      <w:pPr>
        <w:pStyle w:val="BodyText"/>
      </w:pPr>
      <w:r>
        <w:t xml:space="preserve">Moreover, education and capacity building remain critical areas where The Statistician contributes to long-term development in South Africa Johannesburg. By mentoring young minds from diverse backgrounds, these experts help cultivate a new generation of data-literate citizens who can critically engage with the information landscape. Workshops and community outreach programs led by statisticians empower individuals to understand how data influences their lives, from healthcare access to voting rights. This democratization of statistical knowledge strengthens democratic participation and fosters a more informed populace.</w:t>
      </w:r>
    </w:p>
    <w:p>
      <w:pPr>
        <w:pStyle w:val="BodyText"/>
      </w:pPr>
      <w:r>
        <w:t xml:space="preserve">In conclusion, the role of The Statistician in South Africa Johannesburg transcends traditional boundaries of mathematics and analytics. It is a humanitarian endeavor that requires deep empathy, cultural intelligence, and unwavering ethical commitment. As South Africa continues to evolve economically and socially, the insights provided by skilled statisticians will be essential for addressing persistent challenges such as inequality, unemployment, and healthcare access. The stories embedded in these numbers hold the potential to transform communities if interpreted with care and precision.</w:t>
      </w:r>
    </w:p>
    <w:p>
      <w:pPr>
        <w:pStyle w:val="BodyText"/>
      </w:pPr>
      <w:r>
        <w:t xml:space="preserve">Reflecting on this profession within this specific geographical context highlights its transformative power. The Statistician is not just an observer but a participant in shaping the future of South Africa Johannesburg. Through careful analysis, ethical practice, and inclusive methodologies, they help illuminate pathways toward a more just and prosperous society for all residents of this vibrant city.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South Africa Johannesburg</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