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7c1e41b36444ae47ccc0d9ca3bd116293d8a64d"/>
    <w:p>
      <w:pPr>
        <w:pStyle w:val="Heading1"/>
      </w:pPr>
      <w:r>
        <w:t xml:space="preserve">The Weight of the Scalpel: A Reflection on Being a Surgeon in Brazil Rio de Janeiro</w:t>
      </w:r>
    </w:p>
    <w:p>
      <w:pPr>
        <w:pStyle w:val="FirstParagraph"/>
      </w:pPr>
      <w:r>
        <w:t xml:space="preserve">To speak of surgery is to speak of precision, endurance, and an unyielding commitment to life. However, to define the identity of a surgeon within the specific geographic and cultural context of Brazil Rio de Janeiro is to engage with a complex tapestry that intertwines medical excellence with profound social disparity. This reflection paper serves not merely as a professional overview but as an introspective journey into what it means to practice high-stakes medicine in one of the world’s most visually striking yet socially stratified cities. The role of the surgeon here is not static; it is dynamic, shaped by the pulsating energy of Copacabana, the looming peaks of Corcovado, and the vibrant, resilient communities that call this metropolis home.</w:t>
      </w:r>
    </w:p>
    <w:bookmarkStart w:id="20" w:name="the-duality-of-medical-practice"/>
    <w:p>
      <w:pPr>
        <w:pStyle w:val="Heading2"/>
      </w:pPr>
      <w:r>
        <w:t xml:space="preserve">The Duality of Medical Practice</w:t>
      </w:r>
    </w:p>
    <w:p>
      <w:pPr>
        <w:pStyle w:val="FirstParagraph"/>
      </w:pPr>
      <w:r>
        <w:t xml:space="preserve">The primary challenge for any surgeon in Brazil Rio de Janeiro is navigating a healthcare system defined by stark contrasts. On one hand, the city boasts world-class private hospitals equipped with technology rivaling that found in New York or London. In these sterile, well-funded environments, the surgeon operates as a master technician and artist, performing complex procedures with state-of-the-art robotics and imaging systems. Here, the focus is on elective surgeries, cosmetic enhancements—a significant industry given Rio’s cultural emphasis on aesthetics—and advanced oncological treatments for those who can afford private care.</w:t>
      </w:r>
    </w:p>
    <w:p>
      <w:pPr>
        <w:pStyle w:val="BodyText"/>
      </w:pPr>
      <w:r>
        <w:t xml:space="preserve">Conversely, the public healthcare system (SUS - Sistema Único de Saúde) faces immense pressure. For surgeons working in or affiliated with public institutions like the Hospital Municipal Souza Aguiar or the Federal University of Rio de Janeiro’s clinics, the definition of surgery expands beyond technical execution to encompass triage under extreme resource constraints. A surgeon in this context must be decisive, often making life-altering decisions with limited supplies or overcrowded operating theaters. This duality demands a professional adaptability that is rare elsewhere; one must possess the finesse for elective cosmetic procedures by morning and the grit for trauma and emergency surgeries by afternoon.</w:t>
      </w:r>
    </w:p>
    <w:bookmarkEnd w:id="20"/>
    <w:bookmarkStart w:id="21" w:name="the-cultural-context-of-healing"/>
    <w:p>
      <w:pPr>
        <w:pStyle w:val="Heading2"/>
      </w:pPr>
      <w:r>
        <w:t xml:space="preserve">The Cultural Context of Healing</w:t>
      </w:r>
    </w:p>
    <w:p>
      <w:pPr>
        <w:pStyle w:val="FirstParagraph"/>
      </w:pPr>
      <w:r>
        <w:t xml:space="preserve">Brazil Rio de Janeiro is not just a location; it is a cultural entity that deeply influences patient-doctor interactions. The concept of "jeitinho" (the Brazilian way) often permeates social interactions, yet in surgery, there is no room for improvisation when it comes to technical skill. However, the human element remains paramount. Rio residents are known for their warmth and expressiveness, a trait that extends into the examination room. A surgeon here must be more than a technician; they must be a communicator who understands cultural nuances.</w:t>
      </w:r>
    </w:p>
    <w:p>
      <w:pPr>
        <w:pStyle w:val="BodyText"/>
      </w:pPr>
      <w:r>
        <w:t xml:space="preserve">In reflecting on my interactions with patients in this vibrant city, I have realized that trust is built not just through clinical competence but through empathy and cultural resonance. The fear of surgery is universal, but in Rio de Janeiro, where family ties are strong and community support is visible everywhere from the beachfront to the favelas, the surgeon must acknowledge the patient’s social fabric. Recovery in Brazil Rio de Janeiro often involves a communal effort, with extended families rallying around the sick. The surgeon plays a pivotal role in guiding this family unit, ensuring that post-operative care is understood and supported within their unique social structure.</w:t>
      </w:r>
    </w:p>
    <w:bookmarkEnd w:id="21"/>
    <w:bookmarkStart w:id="22" w:name="the-burden-of-social-inequality"/>
    <w:p>
      <w:pPr>
        <w:pStyle w:val="Heading2"/>
      </w:pPr>
      <w:r>
        <w:t xml:space="preserve">The Burden of Social Inequality</w:t>
      </w:r>
    </w:p>
    <w:p>
      <w:pPr>
        <w:pStyle w:val="FirstParagraph"/>
      </w:pPr>
      <w:r>
        <w:t xml:space="preserve">No reflection on being a surgeon in Brazil Rio de Janeiro can ignore the shadow of inequality. The city is geographically divided by its geography—between the affluent "Zona Sul" (South Zone) and the sprawling hillsides known as favelas. As a surgeon, this divide is not abstract; it manifests daily in who walks through your doors and how late they waited for care. Trauma surgery in Rio de Janeiro carries a heavy burden related to urban violence. The hands of a surgeon here are often the first responders to the consequences of social strife.</w:t>
      </w:r>
    </w:p>
    <w:p>
      <w:pPr>
        <w:pStyle w:val="BodyText"/>
      </w:pPr>
      <w:r>
        <w:t xml:space="preserve">This reality imposes an ethical weight on the profession. It forces us to question access and equity. While private practice offers comfort and predictability, there is an intrinsic calling for many surgeons in Brazil Rio de Janeiro to serve vulnerable populations. Volunteering at clinics in the peripheries or serving on emergency teams during crises reveals a deeper purpose of the medical vocation. It transforms surgery from a job into a civic duty, reinforcing the idea that health is a human right rather than a commodity.</w:t>
      </w:r>
    </w:p>
    <w:bookmarkEnd w:id="22"/>
    <w:bookmarkStart w:id="23" w:name="the-psychological-toll-and-resilience"/>
    <w:p>
      <w:pPr>
        <w:pStyle w:val="Heading2"/>
      </w:pPr>
      <w:r>
        <w:t xml:space="preserve">The Psychological Toll and Resilience</w:t>
      </w:r>
    </w:p>
    <w:p>
      <w:pPr>
        <w:pStyle w:val="FirstParagraph"/>
      </w:pPr>
      <w:r>
        <w:t xml:space="preserve">The psychological resilience required to be a surgeon in this environment is immense. The beauty of Rio de Janeiro can be disorienting; the contrast between breathtaking sunsets over Sugarloaf Mountain and the grim realities of untreated injuries creates a cognitive dissonance that only professional dedication can bridge. Burnout is a significant risk, exacerbated by long shifts in an understaffed public system or the high-stakes pressure of private practice.</w:t>
      </w:r>
    </w:p>
    <w:p>
      <w:pPr>
        <w:pStyle w:val="BodyText"/>
      </w:pPr>
      <w:r>
        <w:t xml:space="preserve">Mental health among surgeons is often overlooked, but in Brazil Rio de Janeiro, the emotional load is distinct. The surgeon must process not only the clinical outcome but also the social narratives of their patients. Resilience here is found in camaraderie with colleagues who understand this unique pressure. The medical community in Rio de Janeiro, despite its challenges, maintains a strong sense of solidarity, often gathering to debrief and support one another through difficult cases.</w:t>
      </w:r>
    </w:p>
    <w:bookmarkEnd w:id="23"/>
    <w:bookmarkStart w:id="24" w:name="conclusion-a-vocation-defined-by-place"/>
    <w:p>
      <w:pPr>
        <w:pStyle w:val="Heading2"/>
      </w:pPr>
      <w:r>
        <w:t xml:space="preserve">Conclusion: A Vocation Defined by Place</w:t>
      </w:r>
    </w:p>
    <w:p>
      <w:pPr>
        <w:pStyle w:val="FirstParagraph"/>
      </w:pPr>
      <w:r>
        <w:t xml:space="preserve">In conclusion, being a surgeon in Brazil Rio de Janeiro is a multifaceted identity. It requires technical excellence, cultural intelligence, and profound ethical awareness. It is a role that demands the ability to switch seamlessly between the precision of elite private care and the resourcefulness required in public health crises. The city challenges us to be better doctors by constantly reminding us of the fragility of life amidst its vibrant energy.</w:t>
      </w:r>
    </w:p>
    <w:p>
      <w:pPr>
        <w:pStyle w:val="BodyText"/>
      </w:pPr>
      <w:r>
        <w:t xml:space="preserve">This reflection paper underscores that surgery in this context is not merely about repairing bodies; it is about healing communities, bridging social divides, and finding humanity in chaos. The surgeon in Brazil Rio de Janeiro stands at a unique intersection where world-class medicine meets raw social reality. To practice here is to accept a privilege and a responsibility: the privilege of saving lives with advanced skill, and the responsibility to advocate for equity in health for all who inhabit this magnificent, complex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Brazil Rio de Janeiro</dc:title>
  <dc:creator/>
  <cp:keywords/>
  <dcterms:created xsi:type="dcterms:W3CDTF">2026-07-30T01:26:03Z</dcterms:created>
  <dcterms:modified xsi:type="dcterms:W3CDTF">2026-07-30T01:26:03Z</dcterms:modified>
</cp:coreProperties>
</file>

<file path=docProps/custom.xml><?xml version="1.0" encoding="utf-8"?>
<Properties xmlns="http://schemas.openxmlformats.org/officeDocument/2006/custom-properties" xmlns:vt="http://schemas.openxmlformats.org/officeDocument/2006/docPropsVTypes"/>
</file>