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ab8c73ef1a3b2d6f5899c97a505d288d9f9fe53"/>
    <w:p>
      <w:pPr>
        <w:pStyle w:val="Heading1"/>
      </w:pPr>
      <w:r>
        <w:t xml:space="preserve">Bridging Hope and Reality:</w:t>
      </w:r>
      <w:r>
        <w:br/>
      </w:r>
      <w:r>
        <w:t xml:space="preserve">A Reflection on Being a Surgeon in DR Congo Kinshasa</w:t>
      </w:r>
    </w:p>
    <w:p>
      <w:pPr>
        <w:pStyle w:val="FirstParagraph"/>
      </w:pPr>
      <w:r>
        <w:t xml:space="preserve">To serve as a surgeon is not merely to possess technical dexterity or an encyclopedic knowledge of anatomy; it is to inhabit a space where life and death negotiate their terms daily. When this practice takes place in the Democratic Republic of Congo (DRC), specifically within the sprawling, vibrant, and challenging metropolis of Kinshasa, the role transcends conventional medical definitions. It becomes an exercise in profound resilience, cultural humility, and humanitarian dedication. This reflection paper explores the multifaceted experience of operating as a</w:t>
      </w:r>
      <w:r>
        <w:t xml:space="preserve"> </w:t>
      </w:r>
      <w:r>
        <w:rPr>
          <w:bCs/>
          <w:b/>
        </w:rPr>
        <w:t xml:space="preserve">Surgeon</w:t>
      </w:r>
      <w:r>
        <w:t xml:space="preserve"> </w:t>
      </w:r>
      <w:r>
        <w:t xml:space="preserve">amidst the unique socio-economic and infrastructural landscape of</w:t>
      </w:r>
      <w:r>
        <w:t xml:space="preserve"> </w:t>
      </w:r>
      <w:r>
        <w:rPr>
          <w:bCs/>
          <w:b/>
        </w:rPr>
        <w:t xml:space="preserve">DR Congo Kinshasa</w:t>
      </w:r>
      <w:r>
        <w:t xml:space="preserve">.</w:t>
      </w:r>
    </w:p>
    <w:bookmarkStart w:id="20" w:name="X78b2d791960d6653f7d15829ae2c6c06da7384b"/>
    <w:p>
      <w:pPr>
        <w:pStyle w:val="Heading2"/>
      </w:pPr>
      <w:r>
        <w:t xml:space="preserve">The Weight of Scarcity and the Strength of Ingenuity</w:t>
      </w:r>
    </w:p>
    <w:p>
      <w:pPr>
        <w:pStyle w:val="FirstParagraph"/>
      </w:pPr>
      <w:r>
        <w:t xml:space="preserve">Kinshasa, home to over fifteen million people, is a city that pulses with energy but struggles under the weight of systemic infrastructure deficits. For a</w:t>
      </w:r>
      <w:r>
        <w:t xml:space="preserve"> </w:t>
      </w:r>
      <w:r>
        <w:rPr>
          <w:bCs/>
          <w:b/>
        </w:rPr>
        <w:t xml:space="preserve">Surgeon</w:t>
      </w:r>
      <w:r>
        <w:t xml:space="preserve">, the operating theater in Kinshasa often presents challenges that would halt procedures in high-income nations. Unreliable electricity supplies mean that backup generators are not optional amenities but critical lifelines. The scarcity of advanced imaging technologies, specialized implants, and even basic sterile consumables forces the medical practitioner to rely heavily on clinical judgment and physical examination.</w:t>
      </w:r>
    </w:p>
    <w:p>
      <w:pPr>
        <w:pStyle w:val="BodyText"/>
      </w:pPr>
      <w:r>
        <w:t xml:space="preserve">This environment demands a specific type of surgical intelligence. One cannot simply follow algorithms dictated by perfect diagnostic tools; one must think creatively under pressure. As a surgeon in this context, I have learned that ingenuity is as valuable as precision. Repairing equipment when it breaks, improvising solutions for hemostasis when standard supplies are unavailable, and prioritizing cases based on immediate physiological necessity rather than elective scheduling become part of the daily routine. This constraint breeds resilience. It strips away the reliance on technology and returns surgery to its core human elements: the hands of the surgeon, the trust of the patient, and an unwavering commitment to preservation of life.</w:t>
      </w:r>
    </w:p>
    <w:bookmarkEnd w:id="20"/>
    <w:bookmarkStart w:id="21" w:name="cultural-context-and-community-trust"/>
    <w:p>
      <w:pPr>
        <w:pStyle w:val="Heading2"/>
      </w:pPr>
      <w:r>
        <w:t xml:space="preserve">Cultural Context and Community Trust</w:t>
      </w:r>
    </w:p>
    <w:p>
      <w:pPr>
        <w:pStyle w:val="FirstParagraph"/>
      </w:pPr>
      <w:r>
        <w:t xml:space="preserve">Surgery does not occur in a vacuum; it is deeply embedded in the social fabric. In Kinshasa, health beliefs are often intertwined with spiritual and traditional understandings of illness. A surgeon working here must navigate this complex web with immense respect. The dynamic between the Western-trained medical model and local traditional practices requires sensitivity and open communication.</w:t>
      </w:r>
    </w:p>
    <w:p>
      <w:pPr>
        <w:pStyle w:val="BodyText"/>
      </w:pPr>
      <w:r>
        <w:t xml:space="preserve">Earning the trust of patients in DR Congo Kinshasa is a gradual process. Many individuals arrive at tertiary hospitals like Hôpital General de Reference (HGR) or specialized clinics only after their conditions have become critical. The surgeon’s role, therefore, extends beyond the incision; it involves educating families who may be facing these medical realities for the first time with limited resources. Building rapport means listening to fears that stem not just from pain, but from a lack of understanding and economic anxiety about post-operative care. When a surgeon takes the time to explain procedures in Lingala or French, acknowledging local customs and family structures, they are not just delivering medical care—they are affirming human dignity.</w:t>
      </w:r>
    </w:p>
    <w:bookmarkEnd w:id="21"/>
    <w:bookmarkStart w:id="22" w:name="the-emotional-toll-of-inequality"/>
    <w:p>
      <w:pPr>
        <w:pStyle w:val="Heading2"/>
      </w:pPr>
      <w:r>
        <w:t xml:space="preserve">The Emotional Toll of Inequality</w:t>
      </w:r>
    </w:p>
    <w:p>
      <w:pPr>
        <w:pStyle w:val="FirstParagraph"/>
      </w:pPr>
      <w:r>
        <w:t xml:space="preserve">No reflection on being a surgeon in Kinshasa is complete without addressing the emotional burden imposed by stark inequality. It is deeply painful to possess the skill to save a life but be hindered by logistics, funding, or supply chain failures. Watching a child suffer from a treatable congenital defect due to lack of specialized care, or seeing trauma victims arrive too late for interventions because of urban traffic and ambulance shortages, leaves an indelible mark on the psyche.</w:t>
      </w:r>
    </w:p>
    <w:p>
      <w:pPr>
        <w:pStyle w:val="BodyText"/>
      </w:pPr>
      <w:r>
        <w:t xml:space="preserve">However, this pain is counterbalanced by profound moments of triumph. The sheer gratitude expressed by families in DR Congo Kinshasa when a loved one survives a high-risk procedure is overwhelming. There is a communal joy in recovery that transcends language barriers. These moments remind the surgeon why they chose this path. They highlight the resilience of the Congolese people, whose strength inspires those who care for them to persist despite the odds.</w:t>
      </w:r>
    </w:p>
    <w:bookmarkEnd w:id="22"/>
    <w:bookmarkStart w:id="23" w:name="collaboration-and-capacity-building"/>
    <w:p>
      <w:pPr>
        <w:pStyle w:val="Heading2"/>
      </w:pPr>
      <w:r>
        <w:t xml:space="preserve">Collaboration and Capacity Building</w:t>
      </w:r>
    </w:p>
    <w:p>
      <w:pPr>
        <w:pStyle w:val="FirstParagraph"/>
      </w:pPr>
      <w:r>
        <w:t xml:space="preserve">The role of a surgeon in Kinshasa is increasingly becoming one of mentorship and capacity building. Whether working locally or through international partnerships, the goal is not perpetual dependency but sustainable improvement. Training local medical students, nurses, and junior surgeons to navigate resource-limited settings effectively is perhaps the most lasting contribution a visiting or resident surgeon can make.</w:t>
      </w:r>
    </w:p>
    <w:p>
      <w:pPr>
        <w:pStyle w:val="BodyText"/>
      </w:pPr>
      <w:r>
        <w:t xml:space="preserve">Teaching in Kinshasa requires adapting pedagogy to reality. It involves showing residents how to diagnose based on history and physical exam when CT scans are inaccessible. It involves fostering leadership qualities in young doctors who will eventually carry the burden of the healthcare system long after international aid might shift focus or withdraw. Empowering local surgeons ensures that excellence in care remains rooted within the community, respecting their ownership of their own health infrastructure.</w:t>
      </w:r>
    </w:p>
    <w:bookmarkEnd w:id="23"/>
    <w:bookmarkStart w:id="24" w:name="conclusion"/>
    <w:p>
      <w:pPr>
        <w:pStyle w:val="Heading2"/>
      </w:pPr>
      <w:r>
        <w:t xml:space="preserve">Conclusion</w:t>
      </w:r>
    </w:p>
    <w:p>
      <w:pPr>
        <w:pStyle w:val="FirstParagraph"/>
      </w:pPr>
      <w:r>
        <w:t xml:space="preserve">In conclusion, to be a surgeon in DR Congo Kinshasa is to accept a call that tests one’s technical skills, emotional fortitude, and cultural sensitivity simultaneously. It is an experience defined by contradictions: extreme scarcity alongside immense wealth of human spirit; bureaucratic hurdles paired with rapid improvisation; despair balanced by hope. The</w:t>
      </w:r>
      <w:r>
        <w:t xml:space="preserve"> </w:t>
      </w:r>
      <w:r>
        <w:rPr>
          <w:bCs/>
          <w:b/>
        </w:rPr>
        <w:t xml:space="preserve">Surgeon</w:t>
      </w:r>
      <w:r>
        <w:t xml:space="preserve"> </w:t>
      </w:r>
      <w:r>
        <w:t xml:space="preserve">in this setting must be more than a technician of the body; they must be a diplomat of health, a teacher, and a steadfast advocate for justice in healthcare access.</w:t>
      </w:r>
    </w:p>
    <w:p>
      <w:pPr>
        <w:pStyle w:val="BodyText"/>
      </w:pPr>
      <w:r>
        <w:t xml:space="preserve">The lessons learned within the walls of Kinshasa’s hospitals are universal. They remind us that medicine is fundamentally about human connection. The challenges faced by surgeons in DR Congo Kinshasa highlight global inequities but also shine a light on the incredible potential for care and healing when determination meets opportunity. For any medical professional, serving in this dynamic environment is not just a career move; it is a transformative journey that reshapes one’s understanding of what it means to heal.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DR Congo Kinshasa</dc:title>
  <dc:creator/>
  <dc:language>en</dc:language>
  <cp:keywords/>
  <dcterms:created xsi:type="dcterms:W3CDTF">2026-07-29T12:37:55Z</dcterms:created>
  <dcterms:modified xsi:type="dcterms:W3CDTF">2026-07-29T12:37:55Z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