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Practice</w:t>
      </w:r>
      <w:r>
        <w:t xml:space="preserve"> </w:t>
      </w:r>
      <w:r>
        <w:t xml:space="preserve">of</w:t>
      </w:r>
      <w:r>
        <w:t xml:space="preserve"> </w:t>
      </w:r>
      <w:r>
        <w:t xml:space="preserve">Surgery</w:t>
      </w:r>
      <w:r>
        <w:t xml:space="preserve"> </w:t>
      </w:r>
      <w:r>
        <w:t xml:space="preserve">in</w:t>
      </w:r>
      <w:r>
        <w:t xml:space="preserve"> </w:t>
      </w:r>
      <w:r>
        <w:t xml:space="preserve">Moscow,</w:t>
      </w:r>
      <w:r>
        <w:t xml:space="preserve"> </w:t>
      </w:r>
      <w:r>
        <w:t xml:space="preserve">Russia</w:t>
      </w:r>
    </w:p>
    <w:bookmarkStart w:id="25" w:name="X99d38fdefaed70125fef875bc8f2c21c60dadfb"/>
    <w:p>
      <w:pPr>
        <w:pStyle w:val="Heading1"/>
      </w:pPr>
      <w:r>
        <w:t xml:space="preserve">The Weight of the Scalpel: A Reflection on Being a Surgeon in Moscow, Russia</w:t>
      </w:r>
    </w:p>
    <w:p>
      <w:pPr>
        <w:pStyle w:val="FirstParagraph"/>
      </w:pPr>
      <w:r>
        <w:t xml:space="preserve">To assume the title of</w:t>
      </w:r>
      <w:r>
        <w:t xml:space="preserve"> </w:t>
      </w:r>
      <w:r>
        <w:rPr>
          <w:bCs/>
          <w:b/>
        </w:rPr>
        <w:t xml:space="preserve">Surgeon</w:t>
      </w:r>
      <w:r>
        <w:t xml:space="preserve"> </w:t>
      </w:r>
      <w:r>
        <w:t xml:space="preserve">is to accept a profound contract with humanity. It is a vocation that demands not only technical dexterity and intellectual rigor but also an unyielding emotional resilience. Nowhere is this burden and privilege more palpable than in Moscow, Russia. To practice medicine as a</w:t>
      </w:r>
      <w:r>
        <w:t xml:space="preserve"> </w:t>
      </w:r>
      <w:r>
        <w:rPr>
          <w:bCs/>
          <w:b/>
        </w:rPr>
        <w:t xml:space="preserve">Surgeon</w:t>
      </w:r>
      <w:r>
        <w:t xml:space="preserve"> </w:t>
      </w:r>
      <w:r>
        <w:t xml:space="preserve">in the capital of Russia requires navigating a unique confluence of historical legacy, systemic complexity, and the fierce vitality of its people. This reflection serves to explore the multifaceted nature of my professional journey within this dynamic city, examining how the specific context of Moscow shapes surgical practice and personal philosophy.</w:t>
      </w:r>
    </w:p>
    <w:bookmarkStart w:id="20" w:name="X15a7ba1ed45bb18afa97304a144e53a8db11e79"/>
    <w:p>
      <w:pPr>
        <w:pStyle w:val="Heading2"/>
      </w:pPr>
      <w:r>
        <w:t xml:space="preserve">The Historical Weight and Modern Ambition</w:t>
      </w:r>
    </w:p>
    <w:p>
      <w:pPr>
        <w:pStyle w:val="FirstParagraph"/>
      </w:pPr>
      <w:r>
        <w:t xml:space="preserve">Moscow is a city that breathes history. As a</w:t>
      </w:r>
      <w:r>
        <w:t xml:space="preserve"> </w:t>
      </w:r>
      <w:r>
        <w:rPr>
          <w:bCs/>
          <w:b/>
        </w:rPr>
        <w:t xml:space="preserve">Surgeon</w:t>
      </w:r>
      <w:r>
        <w:t xml:space="preserve">, one operates in an environment where the foundations of modern medicine were laid over a century ago. The influence of Russian scientific pioneers looms large, creating an atmosphere where high standards are not merely expectations but cultural norms. In Moscow’s leading medical centers, the heritage of rigorous academic training is evident in every consultation and every procedure. However, this historical depth is constantly colliding with rapid modernization.</w:t>
      </w:r>
    </w:p>
    <w:p>
      <w:pPr>
        <w:pStyle w:val="BodyText"/>
      </w:pPr>
      <w:r>
        <w:t xml:space="preserve">Working as a</w:t>
      </w:r>
      <w:r>
        <w:t xml:space="preserve"> </w:t>
      </w:r>
      <w:r>
        <w:rPr>
          <w:bCs/>
          <w:b/>
        </w:rPr>
        <w:t xml:space="preserve">Surgeon</w:t>
      </w:r>
      <w:r>
        <w:t xml:space="preserve"> </w:t>
      </w:r>
      <w:r>
        <w:t xml:space="preserve">in Russia today means being at the forefront of technological integration while managing legacy systems. The hospitals in Moscow are often architectural marvels, equipped with state-of-the-art robotic systems and advanced imaging technologies that rival those in Western Europe or North America. Yet, the administrative machinery that supports these tools can be labyrinthine. Learning to navigate this bureaucracy is a critical skill for any</w:t>
      </w:r>
      <w:r>
        <w:t xml:space="preserve"> </w:t>
      </w:r>
      <w:r>
        <w:rPr>
          <w:bCs/>
          <w:b/>
        </w:rPr>
        <w:t xml:space="preserve">Surgeon</w:t>
      </w:r>
      <w:r>
        <w:t xml:space="preserve"> </w:t>
      </w:r>
      <w:r>
        <w:t xml:space="preserve">practicing in Russia. It requires patience, diplomatic skill, and an ability to advocate for patients within a system that is often overwhelmed by demand.</w:t>
      </w:r>
    </w:p>
    <w:bookmarkEnd w:id="20"/>
    <w:bookmarkStart w:id="21" w:name="the-human-element-resilience-and-trust"/>
    <w:p>
      <w:pPr>
        <w:pStyle w:val="Heading2"/>
      </w:pPr>
      <w:r>
        <w:t xml:space="preserve">The Human Element: Resilience and Trust</w:t>
      </w:r>
    </w:p>
    <w:p>
      <w:pPr>
        <w:pStyle w:val="FirstParagraph"/>
      </w:pPr>
      <w:r>
        <w:t xml:space="preserve">Beyond the technology and bureaucracy lies the heart of surgical practice: the patient. In Moscow, as elsewhere, trust is not given; it is earned. The population of Russia has shown immense resilience through decades of political and economic shifts. This societal toughness translates into a specific dynamic between doctor and patient. Patients in Moscow are often highly informed, sometimes skeptical due to past experiences with healthcare accessibility or quality variability in other regions.</w:t>
      </w:r>
    </w:p>
    <w:p>
      <w:pPr>
        <w:pStyle w:val="BodyText"/>
      </w:pPr>
      <w:r>
        <w:t xml:space="preserve">As a</w:t>
      </w:r>
      <w:r>
        <w:t xml:space="preserve"> </w:t>
      </w:r>
      <w:r>
        <w:rPr>
          <w:bCs/>
          <w:b/>
        </w:rPr>
        <w:t xml:space="preserve">Surgeon</w:t>
      </w:r>
      <w:r>
        <w:t xml:space="preserve">, this necessitates a communication style that is transparent, empathetic, and authoritative yet approachable. It is not enough to simply prescribe the correct procedure; one must explain the "why" and the "how" with clarity. In Moscow, where life moves at a breakneck pace and stress levels are high due to urban living conditions, patients often turn to surgery as a definitive solution after failed conservative treatments. The pressure on the</w:t>
      </w:r>
      <w:r>
        <w:t xml:space="preserve"> </w:t>
      </w:r>
      <w:r>
        <w:rPr>
          <w:bCs/>
          <w:b/>
        </w:rPr>
        <w:t xml:space="preserve">Surgeon</w:t>
      </w:r>
      <w:r>
        <w:t xml:space="preserve"> </w:t>
      </w:r>
      <w:r>
        <w:t xml:space="preserve">to provide immediate, flawless results is immense. There is little room for error, and the psychological toll of this expectation can be significant. Managing patient anxiety requires not just medical expertise but deep emotional intelligence.</w:t>
      </w:r>
    </w:p>
    <w:bookmarkEnd w:id="21"/>
    <w:bookmarkStart w:id="22" w:name="Xa8bc0041613acee7756b54b52de45614e1dd820"/>
    <w:p>
      <w:pPr>
        <w:pStyle w:val="Heading2"/>
      </w:pPr>
      <w:r>
        <w:t xml:space="preserve">The Challenge of Resource Allocation and Equity</w:t>
      </w:r>
    </w:p>
    <w:p>
      <w:pPr>
        <w:pStyle w:val="FirstParagraph"/>
      </w:pPr>
      <w:r>
        <w:t xml:space="preserve">A critical reflection on being a</w:t>
      </w:r>
      <w:r>
        <w:t xml:space="preserve"> </w:t>
      </w:r>
      <w:r>
        <w:rPr>
          <w:bCs/>
          <w:b/>
        </w:rPr>
        <w:t xml:space="preserve">Surgeon</w:t>
      </w:r>
      <w:r>
        <w:t xml:space="preserve"> </w:t>
      </w:r>
      <w:r>
        <w:t xml:space="preserve">in Moscow involves confronting the disparities within the healthcare system. While Moscow boasts world-class facilities, there remains a stark contrast between the specialized care available in the capital and that found in rural regions of Russia. This geographic disparity creates an ethical dilemma for many practitioners. Many patients travel from across Russia to seek treatment at Moscow’s institutions, expecting them to be free or low-cost due to state insurance policies.</w:t>
      </w:r>
    </w:p>
    <w:p>
      <w:pPr>
        <w:pStyle w:val="BodyText"/>
      </w:pPr>
      <w:r>
        <w:t xml:space="preserve">This influx places an extraordinary strain on resources. As a</w:t>
      </w:r>
      <w:r>
        <w:t xml:space="preserve"> </w:t>
      </w:r>
      <w:r>
        <w:rPr>
          <w:bCs/>
          <w:b/>
        </w:rPr>
        <w:t xml:space="preserve">Surgeon</w:t>
      </w:r>
      <w:r>
        <w:t xml:space="preserve">, one must constantly triage not just medical urgency but also systemic capacity. It forces a re-evaluation of what "standard of care" means in a resource-constrained environment. Do we prioritize the complex, low-probability cases that define academic excellence, or do we focus on the high-volume procedures that relieve immediate suffering for thousands? This tension is daily reality in Moscow’s public hospitals. It teaches humility and forces the</w:t>
      </w:r>
      <w:r>
        <w:t xml:space="preserve"> </w:t>
      </w:r>
      <w:r>
        <w:rPr>
          <w:bCs/>
          <w:b/>
        </w:rPr>
        <w:t xml:space="preserve">Surgeon</w:t>
      </w:r>
      <w:r>
        <w:t xml:space="preserve"> </w:t>
      </w:r>
      <w:r>
        <w:t xml:space="preserve">to innovate with limited means when necessary, fostering a creativity that might not develop in an environment of unlimited resources.</w:t>
      </w:r>
    </w:p>
    <w:bookmarkEnd w:id="22"/>
    <w:bookmarkStart w:id="23" w:name="Xaa73ded1c70ad52e4bdc61567dbbb36de08b85f"/>
    <w:p>
      <w:pPr>
        <w:pStyle w:val="Heading2"/>
      </w:pPr>
      <w:r>
        <w:t xml:space="preserve">Cultural Nuances and Professional Isolation</w:t>
      </w:r>
    </w:p>
    <w:p>
      <w:pPr>
        <w:pStyle w:val="FirstParagraph"/>
      </w:pPr>
      <w:r>
        <w:t xml:space="preserve">The language barrier and cultural differences also play a significant role in the life of a foreign or even local</w:t>
      </w:r>
      <w:r>
        <w:t xml:space="preserve"> </w:t>
      </w:r>
      <w:r>
        <w:rPr>
          <w:bCs/>
          <w:b/>
        </w:rPr>
        <w:t xml:space="preserve">Surgeon</w:t>
      </w:r>
      <w:r>
        <w:t xml:space="preserve"> </w:t>
      </w:r>
      <w:r>
        <w:t xml:space="preserve">adapting to the Moscow medical landscape. Even when fluent, medical Russian has its own idioms, hierarchies, and unspoken rules. The hierarchy in Russian medicine is traditionally strict. Junior staff may hesitate to question senior surgeons, and conversely, senior surgeons may expect absolute deference. Navigating this power dynamic requires emotional maturity.</w:t>
      </w:r>
    </w:p>
    <w:p>
      <w:pPr>
        <w:pStyle w:val="BodyText"/>
      </w:pPr>
      <w:r>
        <w:t xml:space="preserve">Furthermore, the concept of work-life balance differs significantly here. In Moscow’s competitive medical environment, long hours are not just common; they are often expected as a sign of dedication. For a</w:t>
      </w:r>
      <w:r>
        <w:t xml:space="preserve"> </w:t>
      </w:r>
      <w:r>
        <w:rPr>
          <w:bCs/>
          <w:b/>
        </w:rPr>
        <w:t xml:space="preserve">Surgeon</w:t>
      </w:r>
      <w:r>
        <w:t xml:space="preserve">, managing burnout becomes a personal professional responsibility. The intensity of surgeries in high-volume Moscow hospitals can lead to fatigue, which directly impacts patient safety. Learning to set boundaries while maintaining collegial respect is a delicate art that defines the sustainable career of many surgeons in Russia.</w:t>
      </w:r>
    </w:p>
    <w:bookmarkEnd w:id="23"/>
    <w:bookmarkStart w:id="24" w:name="conclusion-the-evolving-identity"/>
    <w:p>
      <w:pPr>
        <w:pStyle w:val="Heading2"/>
      </w:pPr>
      <w:r>
        <w:t xml:space="preserve">Conclusion: The Evolving Identity</w:t>
      </w:r>
    </w:p>
    <w:p>
      <w:pPr>
        <w:pStyle w:val="FirstParagraph"/>
      </w:pPr>
      <w:r>
        <w:t xml:space="preserve">In conclusion, being a</w:t>
      </w:r>
      <w:r>
        <w:t xml:space="preserve"> </w:t>
      </w:r>
      <w:r>
        <w:rPr>
          <w:bCs/>
          <w:b/>
        </w:rPr>
        <w:t xml:space="preserve">Surgeon</w:t>
      </w:r>
      <w:r>
        <w:t xml:space="preserve"> </w:t>
      </w:r>
      <w:r>
        <w:t xml:space="preserve">in Moscow, Russia, is an experience that defies simple categorization. It is a role defined by contradictions: ancient traditions versus cutting-edge technology; immense pressure versus profound reward; systemic inefficiency versus individual brilliance. The city of Moscow demands everything from its medical practitioners—intellectual stamina, emotional depth, and administrative agility.</w:t>
      </w:r>
    </w:p>
    <w:p>
      <w:pPr>
        <w:pStyle w:val="BodyText"/>
      </w:pPr>
      <w:r>
        <w:t xml:space="preserve">This reflection highlights that the identity of a</w:t>
      </w:r>
      <w:r>
        <w:t xml:space="preserve"> </w:t>
      </w:r>
      <w:r>
        <w:rPr>
          <w:bCs/>
          <w:b/>
        </w:rPr>
        <w:t xml:space="preserve">Surgeon</w:t>
      </w:r>
      <w:r>
        <w:t xml:space="preserve"> </w:t>
      </w:r>
      <w:r>
        <w:t xml:space="preserve">is not static. It is shaped by the geography in which they practice. In Moscow, the</w:t>
      </w:r>
      <w:r>
        <w:t xml:space="preserve"> </w:t>
      </w:r>
      <w:r>
        <w:rPr>
          <w:bCs/>
          <w:b/>
        </w:rPr>
        <w:t xml:space="preserve">Surgeon</w:t>
      </w:r>
      <w:r>
        <w:t xml:space="preserve"> </w:t>
      </w:r>
      <w:r>
        <w:t xml:space="preserve">becomes more than just a technician of the body; they become a navigator of complex social and institutional landscapes. The challenges faced in Russia serve to sharpen professional skills and deepen humanistic understanding. Ultimately, practicing surgery here reinforces that medicine is not just about fixing broken parts; it is about healing individuals within their specific cultural and societal contexts. For any</w:t>
      </w:r>
      <w:r>
        <w:t xml:space="preserve"> </w:t>
      </w:r>
      <w:r>
        <w:rPr>
          <w:bCs/>
          <w:b/>
        </w:rPr>
        <w:t xml:space="preserve">Surgeon</w:t>
      </w:r>
      <w:r>
        <w:t xml:space="preserve"> </w:t>
      </w:r>
      <w:r>
        <w:t xml:space="preserve">willing to embrace the complexities of Moscow, the reward is a profound connection to the resilience of life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Practice of Surgery in Moscow, Russia</dc:title>
  <dc:creator/>
  <dc:language>en</dc:language>
  <cp:keywords/>
  <dcterms:created xsi:type="dcterms:W3CDTF">2026-07-29T14:44:37Z</dcterms:created>
  <dcterms:modified xsi:type="dcterms:W3CDTF">2026-07-29T14:44:37Z</dcterms:modified>
</cp:coreProperties>
</file>

<file path=docProps/custom.xml><?xml version="1.0" encoding="utf-8"?>
<Properties xmlns="http://schemas.openxmlformats.org/officeDocument/2006/custom-properties" xmlns:vt="http://schemas.openxmlformats.org/officeDocument/2006/docPropsVTypes"/>
</file>