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f5901649d6665284d3e053a8b1a0ca7f82bd3c7"/>
    <w:p>
      <w:pPr>
        <w:pStyle w:val="Heading1"/>
      </w:pPr>
      <w:r>
        <w:t xml:space="preserve">Bridging Tradition and Innovation: A Reflection on the Role of a Surgeon in Saudi Arabia, Riyadh</w:t>
      </w:r>
    </w:p>
    <w:p>
      <w:pPr>
        <w:pStyle w:val="FirstParagraph"/>
      </w:pPr>
      <w:r>
        <w:t xml:space="preserve">The decision to practice medicine as a surgeon in</w:t>
      </w:r>
      <w:r>
        <w:t xml:space="preserve"> </w:t>
      </w:r>
      <w:r>
        <w:rPr>
          <w:bCs/>
          <w:b/>
        </w:rPr>
        <w:t xml:space="preserve">Saudi Arabia, Riyadh</w:t>
      </w:r>
      <w:r>
        <w:t xml:space="preserve">, is not merely a career choice; it is an immersion into one of the most dynamic healthcare landscapes in the world. As I reflect upon my journey and my aspirations within this vibrant capital, I am struck by the profound intersection of ancient cultural values and cutting-edge medical innovation. The role of a</w:t>
      </w:r>
      <w:r>
        <w:t xml:space="preserve"> </w:t>
      </w:r>
      <w:r>
        <w:rPr>
          <w:bCs/>
          <w:b/>
        </w:rPr>
        <w:t xml:space="preserve">Surgeon</w:t>
      </w:r>
      <w:r>
        <w:t xml:space="preserve"> </w:t>
      </w:r>
      <w:r>
        <w:t xml:space="preserve">here extends far beyond the technical execution of procedures; it encompasses a deep responsibility to contribute to the national vision while respecting the rich social fabric that defines life in</w:t>
      </w:r>
      <w:r>
        <w:t xml:space="preserve"> </w:t>
      </w:r>
      <w:r>
        <w:rPr>
          <w:bCs/>
          <w:b/>
        </w:rPr>
        <w:t xml:space="preserve">Saudi Arabia, Riyadh</w:t>
      </w:r>
      <w:r>
        <w:t xml:space="preserve">.</w:t>
      </w:r>
    </w:p>
    <w:bookmarkStart w:id="20" w:name="X54f521eefc854342ad6d5c6d8ce06b3350dea70"/>
    <w:p>
      <w:pPr>
        <w:pStyle w:val="Heading2"/>
      </w:pPr>
      <w:r>
        <w:t xml:space="preserve">The Vision 2030 Context: A New Era for Healthcare</w:t>
      </w:r>
    </w:p>
    <w:p>
      <w:pPr>
        <w:pStyle w:val="FirstParagraph"/>
      </w:pPr>
      <w:r>
        <w:t xml:space="preserve">To understand the contemporary role of a surgeon in this region, one must first acknowledge the transformative impact of Saudi Vision 2030. This national framework is not limited to economic diversification; it places a heavy emphasis on healthcare transformation, aiming to elevate patient outcomes and operational efficiency. For a</w:t>
      </w:r>
      <w:r>
        <w:t xml:space="preserve"> </w:t>
      </w:r>
      <w:r>
        <w:rPr>
          <w:bCs/>
          <w:b/>
        </w:rPr>
        <w:t xml:space="preserve">Surgeon</w:t>
      </w:r>
      <w:r>
        <w:t xml:space="preserve">, this means operating within an environment that is rapidly modernizing. Hospitals in Riyadh are adopting state-of-the-art technologies, from robotic-assisted surgery to advanced telemedicine integrations.</w:t>
      </w:r>
    </w:p>
    <w:p>
      <w:pPr>
        <w:pStyle w:val="BodyText"/>
      </w:pPr>
      <w:r>
        <w:t xml:space="preserve">Reflecting on this shift, I realize that my role involves being an agent of change. It is not enough to simply possess surgical skills; one must embrace continuous learning and adaptability. The healthcare infrastructure in</w:t>
      </w:r>
      <w:r>
        <w:t xml:space="preserve"> </w:t>
      </w:r>
      <w:r>
        <w:rPr>
          <w:bCs/>
          <w:b/>
        </w:rPr>
        <w:t xml:space="preserve">Saudi Arabia, Riyadh</w:t>
      </w:r>
      <w:r>
        <w:t xml:space="preserve">, is expanding at a breakneck pace, with new mega-hospitals and specialized centers opening regularly. This growth presents an opportunity for surgeons to specialize in niche fields that were previously underserved, thereby directly contributing to the health goals of the nation.</w:t>
      </w:r>
    </w:p>
    <w:bookmarkEnd w:id="20"/>
    <w:bookmarkStart w:id="21" w:name="X654c54aba91fc7eed5fc26a38ee2f473685db90"/>
    <w:p>
      <w:pPr>
        <w:pStyle w:val="Heading2"/>
      </w:pPr>
      <w:r>
        <w:t xml:space="preserve">Cultural Competence and Patient-Centered Care</w:t>
      </w:r>
    </w:p>
    <w:p>
      <w:pPr>
        <w:pStyle w:val="FirstParagraph"/>
      </w:pPr>
      <w:r>
        <w:t xml:space="preserve">However, technological advancement is only one pillar of this reflection. The other, perhaps more challenging pillar, is cultural competence.</w:t>
      </w:r>
      <w:r>
        <w:t xml:space="preserve"> </w:t>
      </w:r>
      <w:r>
        <w:rPr>
          <w:bCs/>
          <w:b/>
        </w:rPr>
        <w:t xml:space="preserve">Saudi Arabia, Riyadh</w:t>
      </w:r>
      <w:r>
        <w:t xml:space="preserve">, is a society deeply rooted in Islamic traditions and communal values. As a surgeon working here, understanding these nuances is critical to providing effective care.</w:t>
      </w:r>
    </w:p>
    <w:p>
      <w:pPr>
        <w:pStyle w:val="BodyText"/>
      </w:pPr>
      <w:r>
        <w:t xml:space="preserve">In the operating room and the consultation clinic alike, patient care must be holistic. This means respecting modesty norms, facilitating family involvement in decision-making processes where appropriate, and being mindful of prayer times during long procedures or hospital stays. For instance, arranging for private spaces for family consultations or ensuring that dietary restrictions are strictly observed post-surgery are not merely logistical details but fundamental aspects of respectful care.</w:t>
      </w:r>
    </w:p>
    <w:p>
      <w:pPr>
        <w:pStyle w:val="BodyText"/>
      </w:pPr>
      <w:r>
        <w:t xml:space="preserve">I have come to realize that trust is the currency of surgery. In</w:t>
      </w:r>
      <w:r>
        <w:t xml:space="preserve"> </w:t>
      </w:r>
      <w:r>
        <w:rPr>
          <w:bCs/>
          <w:b/>
        </w:rPr>
        <w:t xml:space="preserve">Saudi Arabia, Riyadh</w:t>
      </w:r>
      <w:r>
        <w:t xml:space="preserve">, trust is built not just on technical proficiency, but on empathy and cultural alignment. A surgeon who demonstrates genuine respect for local customs fosters a stronger therapeutic alliance with patients and their families. This reflection highlights that being a successful surgeon in this region requires the heart of a counselor as much as the hands of a technician.</w:t>
      </w:r>
    </w:p>
    <w:bookmarkEnd w:id="21"/>
    <w:bookmarkStart w:id="22" w:name="the-multidisciplinary-team-dynamics"/>
    <w:p>
      <w:pPr>
        <w:pStyle w:val="Heading2"/>
      </w:pPr>
      <w:r>
        <w:t xml:space="preserve">The Multidisciplinary Team Dynamics</w:t>
      </w:r>
    </w:p>
    <w:p>
      <w:pPr>
        <w:pStyle w:val="FirstParagraph"/>
      </w:pPr>
      <w:r>
        <w:t xml:space="preserve">Riyadh’s healthcare ecosystem is incredibly diverse, comprising local Saudi professionals alongside an international workforce. As a</w:t>
      </w:r>
      <w:r>
        <w:t xml:space="preserve"> </w:t>
      </w:r>
      <w:r>
        <w:rPr>
          <w:bCs/>
          <w:b/>
        </w:rPr>
        <w:t xml:space="preserve">Surgeon</w:t>
      </w:r>
      <w:r>
        <w:t xml:space="preserve">, working within this multicultural team is both enriching and complex. The collaboration involves navigating different medical training backgrounds, communication styles, and professional expectations.</w:t>
      </w:r>
    </w:p>
    <w:p>
      <w:pPr>
        <w:pStyle w:val="BodyText"/>
      </w:pPr>
      <w:r>
        <w:t xml:space="preserve">This diversity fosters a robust exchange of knowledge. I have observed that the surgical teams in Riyadh benefit from the global best practices brought by international experts, while simultaneously offering unique perspectives on managing regional health challenges prevalent in</w:t>
      </w:r>
      <w:r>
        <w:t xml:space="preserve"> </w:t>
      </w:r>
      <w:r>
        <w:rPr>
          <w:bCs/>
          <w:b/>
        </w:rPr>
        <w:t xml:space="preserve">Saudi Arabia</w:t>
      </w:r>
      <w:r>
        <w:t xml:space="preserve">, such as diabetes-related complications and cardiovascular issues. Reflecting on this, I see my role as a bridge—translating global standards into local applications and learning from the collective wisdom of the team. Leadership in surgery here is less about hierarchy and more about fostering an inclusive environment where every team member feels valued.</w:t>
      </w:r>
    </w:p>
    <w:bookmarkEnd w:id="22"/>
    <w:bookmarkStart w:id="23" w:name="mentorship-and-knowledge-transfer"/>
    <w:p>
      <w:pPr>
        <w:pStyle w:val="Heading2"/>
      </w:pPr>
      <w:r>
        <w:t xml:space="preserve">Mentorship and Knowledge Transfer</w:t>
      </w:r>
    </w:p>
    <w:p>
      <w:pPr>
        <w:pStyle w:val="FirstParagraph"/>
      </w:pPr>
      <w:r>
        <w:t xml:space="preserve">A significant aspect of my reflection involves the responsibility of mentorship. With a young population in</w:t>
      </w:r>
      <w:r>
        <w:t xml:space="preserve"> </w:t>
      </w:r>
      <w:r>
        <w:rPr>
          <w:bCs/>
          <w:b/>
        </w:rPr>
        <w:t xml:space="preserve">Saudi Arabia, Riyadh</w:t>
      </w:r>
      <w:r>
        <w:t xml:space="preserve">, there is a pressing need to train the next generation of surgeons. The Vision 2030 goals emphasize capacity building and localizing healthcare expertise. Therefore, for senior and mid-career surgeons alike, teaching is as important as treating.</w:t>
      </w:r>
    </w:p>
    <w:p>
      <w:pPr>
        <w:pStyle w:val="BodyText"/>
      </w:pPr>
      <w:r>
        <w:t xml:space="preserve">I reflect on my duty to mentor Saudi medical residents and fellows. This process requires patience, clear communication, and a willingness to adapt teaching methods to different learning styles. It is a privilege to pass on the skills of surgery while simultaneously learning from the fresh perspectives of local students who are eager to innovate within their own context. Contributing to the development of homegrown surgical talent ensures the sustainability of healthcare excellence in</w:t>
      </w:r>
      <w:r>
        <w:t xml:space="preserve"> </w:t>
      </w:r>
      <w:r>
        <w:rPr>
          <w:bCs/>
          <w:b/>
        </w:rPr>
        <w:t xml:space="preserve">Saudi Arabia, Riyadh</w:t>
      </w:r>
      <w:r>
        <w:t xml:space="preserve"> </w:t>
      </w:r>
      <w:r>
        <w:t xml:space="preserve">for decades to come.</w:t>
      </w:r>
    </w:p>
    <w:bookmarkEnd w:id="23"/>
    <w:bookmarkStart w:id="24" w:name="Xe3a17111947ca12b8738aa3a5296b3b2dd3fd75"/>
    <w:p>
      <w:pPr>
        <w:pStyle w:val="Heading2"/>
      </w:pPr>
      <w:r>
        <w:t xml:space="preserve">Conclusion: A Commitment to Excellence and Service</w:t>
      </w:r>
    </w:p>
    <w:p>
      <w:pPr>
        <w:pStyle w:val="FirstParagraph"/>
      </w:pPr>
      <w:r>
        <w:t xml:space="preserve">In conclusion, my reflection on being a surgeon in this region reveals a profession that is deeply rewarding yet demanding. It requires a balance of technical excellence, cultural sensitivity, and visionary thinking. The unique environment of</w:t>
      </w:r>
      <w:r>
        <w:t xml:space="preserve"> </w:t>
      </w:r>
      <w:r>
        <w:rPr>
          <w:bCs/>
          <w:b/>
        </w:rPr>
        <w:t xml:space="preserve">Saudi Arabia, Riyadh</w:t>
      </w:r>
      <w:r>
        <w:t xml:space="preserve">, offers unparalleled opportunities for professional growth and societal impact.</w:t>
      </w:r>
    </w:p>
    <w:p>
      <w:pPr>
        <w:pStyle w:val="BodyText"/>
      </w:pPr>
      <w:r>
        <w:t xml:space="preserve">The role of the</w:t>
      </w:r>
      <w:r>
        <w:t xml:space="preserve"> </w:t>
      </w:r>
      <w:r>
        <w:rPr>
          <w:bCs/>
          <w:b/>
        </w:rPr>
        <w:t xml:space="preserve">Surgeon</w:t>
      </w:r>
      <w:r>
        <w:t xml:space="preserve"> </w:t>
      </w:r>
      <w:r>
        <w:t xml:space="preserve">here is evolving from that of a solitary operator to a leader in integrated healthcare systems. It demands humility, resilience, and an unwavering commitment to patient welfare. As I look forward, I am committed to embracing these challenges with enthusiasm. Serving the community in</w:t>
      </w:r>
      <w:r>
        <w:t xml:space="preserve"> </w:t>
      </w:r>
      <w:r>
        <w:rPr>
          <w:bCs/>
          <w:b/>
        </w:rPr>
        <w:t xml:space="preserve">Saudi Arabia, Riyadh</w:t>
      </w:r>
      <w:r>
        <w:t xml:space="preserve"> </w:t>
      </w:r>
      <w:r>
        <w:t xml:space="preserve">is not just a job; it is an opportunity to be part of a historic transformation in healthcare delivery. By aligning personal professional goals with the broader national aspirations for health and well-being, I aim to contribute meaningfully to the legacy of medical care in this dynamic capital.</w:t>
      </w:r>
    </w:p>
    <w:p>
      <w:pPr>
        <w:pStyle w:val="BodyText"/>
      </w:pPr>
      <w:r>
        <w:t xml:space="preserve">This reflection serves as a reminder that surgery, at its core, is an act of human service. Whether through complex interventions or simple acts of cultural respect, every action taken by a surgeon in</w:t>
      </w:r>
      <w:r>
        <w:t xml:space="preserve"> </w:t>
      </w:r>
      <w:r>
        <w:rPr>
          <w:bCs/>
          <w:b/>
        </w:rPr>
        <w:t xml:space="preserve">Saudi Arabia, Riyadh</w:t>
      </w:r>
      <w:r>
        <w:t xml:space="preserve">, contributes to the larger narrative of healing and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Surgeon in Saudi Arabia, Riyadh</dc:title>
  <dc:creator/>
  <dc:language>en</dc:language>
  <cp:keywords/>
  <dcterms:created xsi:type="dcterms:W3CDTF">2026-07-29T11:32:53Z</dcterms:created>
  <dcterms:modified xsi:type="dcterms:W3CDTF">2026-07-29T11:32:53Z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