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Ethical</w:t>
      </w:r>
      <w:r>
        <w:t xml:space="preserve"> </w:t>
      </w:r>
      <w:r>
        <w:t xml:space="preserve">Landscape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the-art-science-and-spirit-of-healing"/>
    <w:p>
      <w:pPr>
        <w:pStyle w:val="Heading1"/>
      </w:pPr>
      <w:r>
        <w:t xml:space="preserve">The Art, Science, and Spirit of Healing</w:t>
      </w:r>
    </w:p>
    <w:p>
      <w:pPr>
        <w:pStyle w:val="FirstParagraph"/>
      </w:pPr>
      <w:r>
        <w:t xml:space="preserve">A Reflection on the Role of the Surgeon in United Arab Emirates Dubai</w:t>
      </w:r>
    </w:p>
    <w:p>
      <w:pPr>
        <w:pStyle w:val="BodyText"/>
      </w:pPr>
      <w:r>
        <w:t xml:space="preserve">The practice of surgery is universally recognized as one of the most demanding disciplines within the medical profession. It requires a convergence of intellectual rigor, manual dexterity, emotional resilience, and ethical fortitude. However, when examining this profound profession through the specific lens of</w:t>
      </w:r>
      <w:r>
        <w:t xml:space="preserve"> </w:t>
      </w:r>
      <w:r>
        <w:rPr>
          <w:bCs/>
          <w:b/>
        </w:rPr>
        <w:t xml:space="preserve">United Arab Emirates Dubai</w:t>
      </w:r>
      <w:r>
        <w:t xml:space="preserve">, the reflection deepens significantly. The role of a</w:t>
      </w:r>
      <w:r>
        <w:t xml:space="preserve"> </w:t>
      </w:r>
      <w:r>
        <w:rPr>
          <w:bCs/>
          <w:b/>
        </w:rPr>
        <w:t xml:space="preserve">Surgeon</w:t>
      </w:r>
      <w:r>
        <w:t xml:space="preserve"> </w:t>
      </w:r>
      <w:r>
        <w:t xml:space="preserve">in this vibrant metropolis is not merely technical; it is deeply cultural, highly regulated, and fundamentally shaped by a unique patient demographic that values both cutting-edge innovation and traditional respect for healing authority.</w:t>
      </w:r>
    </w:p>
    <w:bookmarkStart w:id="20" w:name="X5e4b8fd51a65516c4ccc5942d4e351d9459d89d"/>
    <w:p>
      <w:pPr>
        <w:pStyle w:val="Heading2"/>
      </w:pPr>
      <w:r>
        <w:t xml:space="preserve">The Intersection of Tradition and Innovation</w:t>
      </w:r>
    </w:p>
    <w:p>
      <w:pPr>
        <w:pStyle w:val="FirstParagraph"/>
      </w:pPr>
      <w:r>
        <w:t xml:space="preserve">In Dubai, the surgeon operates at the crossroads of ancient healing traditions and futuristic medical infrastructure. The</w:t>
      </w:r>
      <w:r>
        <w:t xml:space="preserve"> </w:t>
      </w:r>
      <w:r>
        <w:rPr>
          <w:bCs/>
          <w:b/>
        </w:rPr>
        <w:t xml:space="preserve">United Arab Emirates</w:t>
      </w:r>
      <w:r>
        <w:t xml:space="preserve"> </w:t>
      </w:r>
      <w:r>
        <w:t xml:space="preserve">has positioned itself as a global hub for medical tourism, attracting patients from across the Middle East, Africa, Asia, and Europe. Consequently, a</w:t>
      </w:r>
      <w:r>
        <w:t xml:space="preserve"> </w:t>
      </w:r>
      <w:r>
        <w:rPr>
          <w:bCs/>
          <w:b/>
        </w:rPr>
        <w:t xml:space="preserve">Surgeon</w:t>
      </w:r>
      <w:r>
        <w:t xml:space="preserve"> </w:t>
      </w:r>
      <w:r>
        <w:t xml:space="preserve">practicing in this region must be bilingual not only in terms of language but also in cultural nuance. The modern Dubai patient often expects the highest standards of care available globally—advanced robotic surgery systems like Da Vinci, minimally invasive techniques that reduce recovery time, and state-of-the-art post-operative care facilities.</w:t>
      </w:r>
    </w:p>
    <w:p>
      <w:pPr>
        <w:pStyle w:val="BodyText"/>
      </w:pPr>
      <w:r>
        <w:t xml:space="preserve">Yet, alongside this technological marvel lies a profound respect for tradition. Many patients in</w:t>
      </w:r>
      <w:r>
        <w:t xml:space="preserve"> </w:t>
      </w:r>
      <w:r>
        <w:rPr>
          <w:bCs/>
          <w:b/>
        </w:rPr>
        <w:t xml:space="preserve">United Arab Emirates Dubai</w:t>
      </w:r>
      <w:r>
        <w:t xml:space="preserve"> </w:t>
      </w:r>
      <w:r>
        <w:t xml:space="preserve">come from conservative backgrounds where gender dynamics play a crucial role in medical interactions. A</w:t>
      </w:r>
      <w:r>
        <w:t xml:space="preserve"> </w:t>
      </w:r>
      <w:r>
        <w:rPr>
          <w:bCs/>
          <w:b/>
        </w:rPr>
        <w:t xml:space="preserve">Surgeon</w:t>
      </w:r>
      <w:r>
        <w:t xml:space="preserve">, therefore, must possess the cultural intelligence to navigate these sensitivities with grace and professionalism. This might involve ensuring appropriate chaperones are present or understanding family-centric decision-making structures common in many Arab cultures, where health decisions are often made collectively by the extended family rather than solely by the individual patient.</w:t>
      </w:r>
    </w:p>
    <w:bookmarkEnd w:id="20"/>
    <w:bookmarkStart w:id="21" w:name="the-ethical-weight-of-high-expectations"/>
    <w:p>
      <w:pPr>
        <w:pStyle w:val="Heading2"/>
      </w:pPr>
      <w:r>
        <w:t xml:space="preserve">The Ethical Weight of High Expectations</w:t>
      </w:r>
    </w:p>
    <w:p>
      <w:pPr>
        <w:pStyle w:val="FirstParagraph"/>
      </w:pPr>
      <w:r>
        <w:t xml:space="preserve">Dubai is a city of superlatives: it hosts the tallest buildings, operates on futuristic timelines, and demands excellence in every sector. This cultural expectation permeates healthcare. Patients in</w:t>
      </w:r>
      <w:r>
        <w:t xml:space="preserve"> </w:t>
      </w:r>
      <w:r>
        <w:rPr>
          <w:bCs/>
          <w:b/>
        </w:rPr>
        <w:t xml:space="preserve">United Arab Emirates Dubai</w:t>
      </w:r>
      <w:r>
        <w:t xml:space="preserve"> </w:t>
      </w:r>
      <w:r>
        <w:t xml:space="preserve">often arrive with high expectations regarding outcomes, efficiency, and luxury amenities surrounding their care. For the</w:t>
      </w:r>
      <w:r>
        <w:t xml:space="preserve"> </w:t>
      </w:r>
      <w:r>
        <w:rPr>
          <w:bCs/>
          <w:b/>
        </w:rPr>
        <w:t xml:space="preserve">Surgeon</w:t>
      </w:r>
      <w:r>
        <w:t xml:space="preserve">, this creates a unique psychological landscape.</w:t>
      </w:r>
    </w:p>
    <w:p>
      <w:pPr>
        <w:pStyle w:val="BodyText"/>
      </w:pPr>
      <w:r>
        <w:t xml:space="preserve">The pressure to deliver flawless results is intensified by the visibility of the medical community in such a cosmopolitan environment. Word travels quickly in Dubai’s tight-knit expatriate and local communities. A surgeon’s reputation is their most valuable asset, built not just on clinical success rates but on bedside manner, empathy, and communication skills. Reflections on practice here must acknowledge that the</w:t>
      </w:r>
      <w:r>
        <w:t xml:space="preserve"> </w:t>
      </w:r>
      <w:r>
        <w:rPr>
          <w:bCs/>
          <w:b/>
        </w:rPr>
        <w:t xml:space="preserve">Surgeon</w:t>
      </w:r>
      <w:r>
        <w:t xml:space="preserve"> </w:t>
      </w:r>
      <w:r>
        <w:t xml:space="preserve">is also a hospitality provider. The ability to listen actively, manage anxiety with reassurance, and explain complex surgical risks in clear, compassionate terms is as vital as the skill of the hand during the operation.</w:t>
      </w:r>
    </w:p>
    <w:bookmarkEnd w:id="21"/>
    <w:bookmarkStart w:id="22" w:name="Xe783d1f1c081ad3cbc9b80b9a018a7467490d26"/>
    <w:p>
      <w:pPr>
        <w:pStyle w:val="Heading2"/>
      </w:pPr>
      <w:r>
        <w:t xml:space="preserve">The Multicultural Tapestry of Patient Care</w:t>
      </w:r>
    </w:p>
    <w:p>
      <w:pPr>
        <w:pStyle w:val="FirstParagraph"/>
      </w:pPr>
      <w:r>
        <w:rPr>
          <w:bCs/>
          <w:b/>
        </w:rPr>
        <w:t xml:space="preserve">Dubai</w:t>
      </w:r>
      <w:r>
        <w:t xml:space="preserve"> </w:t>
      </w:r>
      <w:r>
        <w:t xml:space="preserve">is one of the most diverse cities on earth. A</w:t>
      </w:r>
      <w:r>
        <w:t xml:space="preserve"> </w:t>
      </w:r>
      <w:r>
        <w:rPr>
          <w:bCs/>
          <w:b/>
        </w:rPr>
        <w:t xml:space="preserve">Surgeon</w:t>
      </w:r>
      <w:r>
        <w:t xml:space="preserve"> </w:t>
      </w:r>
      <w:r>
        <w:t xml:space="preserve">treating a patient in</w:t>
      </w:r>
    </w:p>
    <w:p>
      <w:pPr>
        <w:pStyle w:val="BodyText"/>
      </w:pPr>
      <w:r>
        <w:t xml:space="preserve">United Arab Emirates Dubai</w:t>
      </w:r>
    </w:p>
    <w:p>
      <w:pPr>
        <w:pStyle w:val="BodyText"/>
      </w:pPr>
      <w:r>
        <w:t xml:space="preserve">s may operate on an Emirati national, an expatriate from Europe, a family from South Asia, and professionals from North America—all within the same day. This diversity requires a surgeon to be adaptable and inclusive.</w:t>
      </w:r>
    </w:p>
    <w:p>
      <w:pPr>
        <w:pStyle w:val="BodyText"/>
      </w:pPr>
      <w:r>
        <w:t xml:space="preserve">This adaptability extends to dietary requirements, religious observances during Ramadan affecting pre- and post-operative care plans, and varying levels of health literacy among different populations. A reflective</w:t>
      </w:r>
      <w:r>
        <w:t xml:space="preserve"> </w:t>
      </w:r>
      <w:r>
        <w:rPr>
          <w:bCs/>
          <w:b/>
        </w:rPr>
        <w:t xml:space="preserve">Surgeon</w:t>
      </w:r>
      <w:r>
        <w:t xml:space="preserve"> </w:t>
      </w:r>
      <w:r>
        <w:t xml:space="preserve">must constantly assess their own biases and ensure that care is equitable regardless of the patient's nationality or socioeconomic status. The public healthcare system in the</w:t>
      </w:r>
      <w:r>
        <w:t xml:space="preserve"> </w:t>
      </w:r>
      <w:r>
        <w:rPr>
          <w:bCs/>
          <w:b/>
        </w:rPr>
        <w:t xml:space="preserve">United Arab Emirates</w:t>
      </w:r>
      <w:r>
        <w:t xml:space="preserve"> </w:t>
      </w:r>
      <w:r>
        <w:t xml:space="preserve">provides a strong safety net for citizens, while the private sector serves a global clientele. Understanding this dual structure allows a</w:t>
      </w:r>
      <w:r>
        <w:t xml:space="preserve"> </w:t>
      </w:r>
      <w:r>
        <w:rPr>
          <w:bCs/>
          <w:b/>
        </w:rPr>
        <w:t xml:space="preserve">Surgeon</w:t>
      </w:r>
      <w:r>
        <w:t xml:space="preserve"> </w:t>
      </w:r>
      <w:r>
        <w:t xml:space="preserve">to advocate effectively for their patients within both frameworks.</w:t>
      </w:r>
    </w:p>
    <w:bookmarkEnd w:id="22"/>
    <w:bookmarkStart w:id="23" w:name="Xe548bd1bcd3dc2ada71b06214e3116aa6857d7c"/>
    <w:p>
      <w:pPr>
        <w:pStyle w:val="Heading2"/>
      </w:pPr>
      <w:r>
        <w:t xml:space="preserve">The Emotional Resilience of the Dubai Surgeon</w:t>
      </w:r>
    </w:p>
    <w:p>
      <w:pPr>
        <w:pStyle w:val="FirstParagraph"/>
      </w:pPr>
      <w:r>
        <w:t xml:space="preserve">The emotional toll of surgery is universal, but in</w:t>
      </w:r>
      <w:r>
        <w:t xml:space="preserve"> </w:t>
      </w:r>
      <w:r>
        <w:rPr>
          <w:bCs/>
          <w:b/>
        </w:rPr>
        <w:t xml:space="preserve">Dubai</w:t>
      </w:r>
      <w:r>
        <w:t xml:space="preserve">, it is compounded by the fast-paced nature of life. The city does not stop, and neither does its hospital system. Emergency departments are bustling 24/7 with a mix of trauma cases, lifestyle-related conditions linked to urban living, and elective procedures driven by cosmetic and wellness trends. The</w:t>
      </w:r>
      <w:r>
        <w:t xml:space="preserve"> </w:t>
      </w:r>
      <w:r>
        <w:rPr>
          <w:bCs/>
          <w:b/>
        </w:rPr>
        <w:t xml:space="preserve">Surgeon</w:t>
      </w:r>
      <w:r>
        <w:t xml:space="preserve"> </w:t>
      </w:r>
      <w:r>
        <w:t xml:space="preserve">must cultivate resilience to prevent burnout.</w:t>
      </w:r>
    </w:p>
    <w:p>
      <w:pPr>
        <w:pStyle w:val="BodyText"/>
      </w:pPr>
      <w:r>
        <w:t xml:space="preserve">Reflection on this aspect reveals the importance of peer support systems within hospital groups in</w:t>
      </w:r>
      <w:r>
        <w:t xml:space="preserve"> </w:t>
      </w:r>
      <w:r>
        <w:rPr>
          <w:bCs/>
          <w:b/>
        </w:rPr>
        <w:t xml:space="preserve">United Arab Emirates Dubai</w:t>
      </w:r>
      <w:r>
        <w:t xml:space="preserve">. Many hospitals have implemented robust mentorship programs where senior surgeons guide younger colleagues through complex ethical dilemmas and emotional challenges. Furthermore, there is a growing recognition of mental health among medical staff themselves. A modern</w:t>
      </w:r>
      <w:r>
        <w:t xml:space="preserve"> </w:t>
      </w:r>
      <w:r>
        <w:rPr>
          <w:bCs/>
          <w:b/>
        </w:rPr>
        <w:t xml:space="preserve">Surgeon</w:t>
      </w:r>
      <w:r>
        <w:t xml:space="preserve"> </w:t>
      </w:r>
      <w:r>
        <w:t xml:space="preserve">in this region must prioritize their own well-being to sustain the high level of concentration required for intricate procedures.</w:t>
      </w:r>
    </w:p>
    <w:bookmarkEnd w:id="23"/>
    <w:bookmarkStart w:id="24" w:name="the-future-of-surgery-in-the-emirates"/>
    <w:p>
      <w:pPr>
        <w:pStyle w:val="Heading2"/>
      </w:pPr>
      <w:r>
        <w:t xml:space="preserve">The Future of Surgery in the Emirates</w:t>
      </w:r>
    </w:p>
    <w:p>
      <w:pPr>
        <w:pStyle w:val="FirstParagraph"/>
      </w:pPr>
      <w:r>
        <w:t xml:space="preserve">Looking ahead, the role of the</w:t>
      </w:r>
      <w:r>
        <w:t xml:space="preserve"> </w:t>
      </w:r>
      <w:r>
        <w:rPr>
          <w:bCs/>
          <w:b/>
        </w:rPr>
        <w:t xml:space="preserve">Surgeon</w:t>
      </w:r>
      <w:r>
        <w:t xml:space="preserve"> </w:t>
      </w:r>
      <w:r>
        <w:t xml:space="preserve">in</w:t>
      </w:r>
    </w:p>
    <w:p>
      <w:pPr>
        <w:pStyle w:val="BodyText"/>
      </w:pPr>
      <w:r>
        <w:t xml:space="preserve">Dubai</w:t>
      </w:r>
    </w:p>
    <w:p>
      <w:pPr>
        <w:pStyle w:val="BodyText"/>
      </w:pPr>
      <w:r>
        <w:t xml:space="preserve">s will continue to evolve. The government’s vision for a knowledge-based economy encourages innovation and research. Surgeons are increasingly involved in clinical trials and interdisciplinary collaborations that integrate artificial intelligence into diagnostic imaging and surgical planning.</w:t>
      </w:r>
    </w:p>
    <w:p>
      <w:pPr>
        <w:pStyle w:val="BodyText"/>
      </w:pPr>
      <w:r>
        <w:t xml:space="preserve">This technological integration demands lifelong learning. A</w:t>
      </w:r>
      <w:r>
        <w:t xml:space="preserve"> </w:t>
      </w:r>
      <w:r>
        <w:rPr>
          <w:bCs/>
          <w:b/>
        </w:rPr>
        <w:t xml:space="preserve">Surgeon</w:t>
      </w:r>
      <w:r>
        <w:t xml:space="preserve"> </w:t>
      </w:r>
      <w:r>
        <w:t xml:space="preserve">cannot rely on past achievements; they must remain at the forefront of medical advancements. However, this pursuit of technology must never overshadow the human element of care. In a city obsessed with future technologies, the timeless virtues of empathy, integrity, and compassion remain the defining characteristics of great surgery.</w:t>
      </w:r>
    </w:p>
    <w:bookmarkEnd w:id="24"/>
    <w:bookmarkStart w:id="25" w:name="conclusion"/>
    <w:p>
      <w:pPr>
        <w:pStyle w:val="Heading2"/>
      </w:pPr>
      <w:r>
        <w:t xml:space="preserve">Conclusion</w:t>
      </w:r>
    </w:p>
    <w:p>
      <w:pPr>
        <w:pStyle w:val="FirstParagraph"/>
      </w:pPr>
      <w:r>
        <w:t xml:space="preserve">In conclusion, reflecting on the profession of a</w:t>
      </w:r>
      <w:r>
        <w:t xml:space="preserve"> </w:t>
      </w:r>
      <w:r>
        <w:rPr>
          <w:bCs/>
          <w:b/>
        </w:rPr>
        <w:t xml:space="preserve">Surgeon</w:t>
      </w:r>
      <w:r>
        <w:t xml:space="preserve"> </w:t>
      </w:r>
      <w:r>
        <w:t xml:space="preserve">in</w:t>
      </w:r>
      <w:r>
        <w:t xml:space="preserve"> </w:t>
      </w:r>
      <w:r>
        <w:rPr>
          <w:bCs/>
          <w:b/>
        </w:rPr>
        <w:t xml:space="preserve">Dubai</w:t>
      </w:r>
      <w:r>
        <w:t xml:space="preserve">,</w:t>
      </w:r>
      <w:r>
        <w:t xml:space="preserve"> </w:t>
      </w:r>
      <w:r>
        <w:rPr>
          <w:bCs/>
          <w:b/>
        </w:rPr>
        <w:t xml:space="preserve">United Arab Emirates Dubai</w:t>
      </w:r>
      <w:r>
        <w:t xml:space="preserve">, reveals a complex and rewarding identity. It is a role that demands mastery of technical skills while simultaneously requiring deep cultural competence, ethical awareness, and emotional intelligence. The surgeon here is not just an operator of instruments but a bridge between global medical standards and local cultural values. As Dubai continues to grow as a beacon of modern medicine, the</w:t>
      </w:r>
      <w:r>
        <w:t xml:space="preserve"> </w:t>
      </w:r>
      <w:r>
        <w:rPr>
          <w:bCs/>
          <w:b/>
        </w:rPr>
        <w:t xml:space="preserve">Surgeon</w:t>
      </w:r>
      <w:r>
        <w:t xml:space="preserve"> </w:t>
      </w:r>
      <w:r>
        <w:t xml:space="preserve">remains the cornerstone of trust and healing. Ultimately, whether treating a local resident or an international visitor, the core mission remains unchanged: to alleviate suffering and restore health through skilled hands and compassionate hearts.</w:t>
      </w:r>
    </w:p>
    <w:p>
      <w:pPr>
        <w:pStyle w:val="BodyText"/>
      </w:pPr>
      <w:r>
        <w:t xml:space="preserve">This reflection underscores that being a</w:t>
      </w:r>
      <w:r>
        <w:t xml:space="preserve"> </w:t>
      </w:r>
      <w:r>
        <w:rPr>
          <w:bCs/>
          <w:b/>
        </w:rPr>
        <w:t xml:space="preserve">Surgeon</w:t>
      </w:r>
      <w:r>
        <w:t xml:space="preserve"> </w:t>
      </w:r>
      <w:r>
        <w:t xml:space="preserve">in</w:t>
      </w:r>
      <w:r>
        <w:t xml:space="preserve"> </w:t>
      </w:r>
      <w:r>
        <w:rPr>
          <w:bCs/>
          <w:b/>
        </w:rPr>
        <w:t xml:space="preserve">Dubai</w:t>
      </w:r>
      <w:r>
        <w:t xml:space="preserve"> </w:t>
      </w:r>
      <w:r>
        <w:t xml:space="preserve">is not just about performing operations; it is about embodying the highest ideals of medicine within one of the world’s most dynamic healthcare ecosystems. It is a privilege to serve in this capacity, contributing to the wellness of diverse populations while upholding the prestigious standards expected in</w:t>
      </w:r>
      <w:r>
        <w:t xml:space="preserve"> </w:t>
      </w:r>
      <w:r>
        <w:rPr>
          <w:bCs/>
          <w:b/>
        </w:rPr>
        <w:t xml:space="preserve">United Arab Emirates Dubai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Ethical Landscape of the Surgeon in United Arab Emirates Dubai</dc:title>
  <dc:creator/>
  <cp:keywords/>
  <dcterms:created xsi:type="dcterms:W3CDTF">2026-07-29T14:02:28Z</dcterms:created>
  <dcterms:modified xsi:type="dcterms:W3CDTF">2026-07-29T14:02:28Z</dcterms:modified>
</cp:coreProperties>
</file>

<file path=docProps/custom.xml><?xml version="1.0" encoding="utf-8"?>
<Properties xmlns="http://schemas.openxmlformats.org/officeDocument/2006/custom-properties" xmlns:vt="http://schemas.openxmlformats.org/officeDocument/2006/docPropsVTypes"/>
</file>