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34615c93f45313ebdbed42b0e6f4f4255b0f4ad"/>
    <w:p>
      <w:pPr>
        <w:pStyle w:val="Heading1"/>
      </w:pPr>
      <w:r>
        <w:t xml:space="preserve">A Reflection on the Role of the Surgeon in United States New York City</w:t>
      </w:r>
    </w:p>
    <w:p>
      <w:pPr>
        <w:pStyle w:val="FirstParagraph"/>
      </w:pPr>
      <w:r>
        <w:t xml:space="preserve">The intersection of medical science, human vulnerability, and urban density creates a unique environment for those who practice medicine at its most critical level. To reflect upon the role of a</w:t>
      </w:r>
      <w:r>
        <w:t xml:space="preserve"> </w:t>
      </w:r>
      <w:r>
        <w:rPr>
          <w:bCs/>
          <w:b/>
        </w:rPr>
        <w:t xml:space="preserve">Surgeon</w:t>
      </w:r>
      <w:r>
        <w:t xml:space="preserve"> </w:t>
      </w:r>
      <w:r>
        <w:t xml:space="preserve">within the context of</w:t>
      </w:r>
      <w:r>
        <w:t xml:space="preserve"> </w:t>
      </w:r>
      <w:r>
        <w:rPr>
          <w:bCs/>
          <w:b/>
        </w:rPr>
        <w:t xml:space="preserve">United States New York City</w:t>
      </w:r>
      <w:r>
        <w:t xml:space="preserve"> </w:t>
      </w:r>
      <w:r>
        <w:t xml:space="preserve">is to engage with a paradox: it is one of the most technologically advanced medical landscapes in human history, yet it remains fundamentally defined by raw, unfiltered human suffering and resilience. This reflection paper seeks to explore how the identity of a surgeon evolves when situated against the backdrop of New York City, examining the professional responsibilities, ethical weight, and emotional toll that define this prestigious yet grueling vocation.</w:t>
      </w:r>
    </w:p>
    <w:p>
      <w:pPr>
        <w:pStyle w:val="BodyText"/>
      </w:pPr>
      <w:r>
        <w:t xml:space="preserve">New York City is not merely a location; it is an organism. It breathes with millions of lives, pulses with urgent energy, and demands immediate attention to its crises. For a</w:t>
      </w:r>
      <w:r>
        <w:t xml:space="preserve"> </w:t>
      </w:r>
      <w:r>
        <w:rPr>
          <w:bCs/>
          <w:b/>
        </w:rPr>
        <w:t xml:space="preserve">Surgeon</w:t>
      </w:r>
      <w:r>
        <w:t xml:space="preserve">, the city dictates a pace of work that is relentless. The hospital systems here—ranging from prestigious academic centers like Mount Sinai and NewYork-Presbyterian to vital community hospitals in the Bronx or Queens—are always at capacity. Unlike rural settings where a surgeon might know their patients personally over decades, the</w:t>
      </w:r>
      <w:r>
        <w:t xml:space="preserve"> </w:t>
      </w:r>
      <w:r>
        <w:rPr>
          <w:bCs/>
          <w:b/>
        </w:rPr>
        <w:t xml:space="preserve">United States New York City</w:t>
      </w:r>
      <w:r>
        <w:t xml:space="preserve"> </w:t>
      </w:r>
      <w:r>
        <w:t xml:space="preserve">environment often presents surgeons with anonymous crowds of trauma cases, emergency interventions, and complex comorbidities arising from diverse socioeconomic backgrounds. This anonymity does not diminish the importance of care; rather, it heightens the need for procedural excellence and impartiality. Every patient who enters the operating room is a stranger to many of us at first glance, but through the scalpel and suture, they become our immediate moral responsibility.</w:t>
      </w:r>
    </w:p>
    <w:p>
      <w:pPr>
        <w:pStyle w:val="BodyText"/>
      </w:pPr>
      <w:r>
        <w:t xml:space="preserve">The diversity of</w:t>
      </w:r>
      <w:r>
        <w:t xml:space="preserve"> </w:t>
      </w:r>
      <w:r>
        <w:rPr>
          <w:bCs/>
          <w:b/>
        </w:rPr>
        <w:t xml:space="preserve">United States New York City</w:t>
      </w:r>
      <w:r>
        <w:t xml:space="preserve"> </w:t>
      </w:r>
      <w:r>
        <w:t xml:space="preserve">is perhaps its most defining feature, and it profoundly impacts surgical practice. A surgeon in this metropolis cannot rely on a one-size-fits-all approach to medicine. Cultural competence becomes as vital as technical skill. Dietary restrictions, religious beliefs regarding blood transfusions or post-operative care, language barriers, and deep-seated distrust of medical institutions due to historical injustices all play out in the pre-operative room. Reflecting on this aspect reveals that being a surgeon here is not just about fixing broken anatomy; it is about bridging vast cultural chasms. The ability to communicate with a patient’s family—whether they are recent immigrants from Southeast Asia, long-time residents of Harlem, or executives from Midtown Manhattan—is essential for obtaining informed consent and ensuring compliance with post-operative care plans. In this sense, the surgeon acts as a diplomat of health within a microcosm of global humanity.</w:t>
      </w:r>
    </w:p>
    <w:p>
      <w:pPr>
        <w:pStyle w:val="BodyText"/>
      </w:pPr>
      <w:r>
        <w:t xml:space="preserve">Furthermore, the pressure exerted by the New York City healthcare system on its surgeons is immense. The concept of "burnout" is not an abstract HR metric in</w:t>
      </w:r>
      <w:r>
        <w:t xml:space="preserve"> </w:t>
      </w:r>
      <w:r>
        <w:rPr>
          <w:bCs/>
          <w:b/>
        </w:rPr>
        <w:t xml:space="preserve">United States New York City</w:t>
      </w:r>
      <w:r>
        <w:t xml:space="preserve">; it is a daily reality for many attending physicians and residents alike. The expectation to be available around the clock, to make split-second life-or-death decisions under extreme fatigue, and to constantly adapt to new technological advancements requires a psychological fortitude that goes beyond standard medical training. Reflection on this aspect highlights the importance of mentorship and peer support within surgical departments. The camaraderie found in the operating room—where silence is sacred and focus is absolute—serves as a critical buffer against the stresses of urban medicine. It is in these quiet, high-stakes moments that surgeons find their true purpose, detached from the chaos of the city streets outside.</w:t>
      </w:r>
    </w:p>
    <w:p>
      <w:pPr>
        <w:pStyle w:val="BodyText"/>
      </w:pPr>
      <w:r>
        <w:t xml:space="preserve">Ethical considerations also take on a distinct flavor in this setting. Resource allocation is a constant theme. In</w:t>
      </w:r>
      <w:r>
        <w:t xml:space="preserve"> </w:t>
      </w:r>
      <w:r>
        <w:rPr>
          <w:bCs/>
          <w:b/>
        </w:rPr>
        <w:t xml:space="preserve">United States New York City</w:t>
      </w:r>
      <w:r>
        <w:t xml:space="preserve">, hospitals often serve as safety nets for those without insurance or with inadequate coverage. A surgeon must navigate the tension between providing optimal care and acknowledging systemic limitations. This ethical burden adds layers of complexity to every procedure performed. Does this patient have access to the best post-operative rehabilitation facilities? Are their social determinants of health likely to compromise their recovery? These questions haunt the thoughtful surgeon, forcing them to look beyond the operating table and consider the whole person within their urban ecosystem.</w:t>
      </w:r>
    </w:p>
    <w:p>
      <w:pPr>
        <w:pStyle w:val="BodyText"/>
      </w:pPr>
      <w:r>
        <w:t xml:space="preserve">In conclusion, reflecting on the role of a</w:t>
      </w:r>
      <w:r>
        <w:t xml:space="preserve"> </w:t>
      </w:r>
      <w:r>
        <w:rPr>
          <w:bCs/>
          <w:b/>
        </w:rPr>
        <w:t xml:space="preserve">Surgeon</w:t>
      </w:r>
      <w:r>
        <w:t xml:space="preserve"> </w:t>
      </w:r>
      <w:r>
        <w:t xml:space="preserve">in</w:t>
      </w:r>
      <w:r>
        <w:t xml:space="preserve"> </w:t>
      </w:r>
      <w:r>
        <w:rPr>
          <w:bCs/>
          <w:b/>
        </w:rPr>
        <w:t xml:space="preserve">United States New York City</w:t>
      </w:r>
      <w:r>
        <w:t xml:space="preserve"> </w:t>
      </w:r>
      <w:r>
        <w:t xml:space="preserve">reveals a profession that is as much about humanity as it is about biology. It requires a delicate balance between technological precision and empathetic communication. The surgeon must be resilient enough to withstand the relentless pace of city life, culturally sensitive enough to treat the diverse population with dignity, and ethically grounded enough to navigate complex resource realities. To practice surgery in this environment is to accept that one is not just treating disease, but engaging with the vibrant, chaotic, and profound struggle of being human in one of the world’s greatest cities. It is a demanding path, but for those who walk it, it offers an unparalleled opportunity to impact lives at their most critical moments.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United States New York City</dc:title>
  <dc:creator/>
  <dc:language>en</dc:language>
  <cp:keywords/>
  <dcterms:created xsi:type="dcterms:W3CDTF">2026-07-30T00:35:05Z</dcterms:created>
  <dcterms:modified xsi:type="dcterms:W3CDTF">2026-07-30T00:35:05Z</dcterms:modified>
</cp:coreProperties>
</file>

<file path=docProps/custom.xml><?xml version="1.0" encoding="utf-8"?>
<Properties xmlns="http://schemas.openxmlformats.org/officeDocument/2006/custom-properties" xmlns:vt="http://schemas.openxmlformats.org/officeDocument/2006/docPropsVTypes"/>
</file>