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Australian</w:t>
      </w:r>
      <w:r>
        <w:t xml:space="preserve"> </w:t>
      </w:r>
      <w:r>
        <w:t xml:space="preserve">Context</w:t>
      </w:r>
    </w:p>
    <w:bookmarkStart w:id="26" w:name="Xa9e63fb2590402eb0603eea5d97a1c9fec1cdc1"/>
    <w:p>
      <w:pPr>
        <w:pStyle w:val="Heading1"/>
      </w:pPr>
      <w:r>
        <w:t xml:space="preserve">Bridging Complexity and Connectivity: A Reflection on Systems Engineering in Australia Melbourne</w:t>
      </w:r>
    </w:p>
    <w:p>
      <w:pPr>
        <w:pStyle w:val="FirstParagraph"/>
      </w:pPr>
      <w:r>
        <w:t xml:space="preserve">The discipline of Systems Engineering (SE) is often misunderstood as merely a technical function, confined to the schematic drawing boards or code repositories of large enterprises. However, upon deeper reflection, it becomes evident that Systems Engineering is fundamentally a philosophical and methodological approach to managing complexity. As I consider my professional journey and aspirations within the specific context of</w:t>
      </w:r>
      <w:r>
        <w:t xml:space="preserve"> </w:t>
      </w:r>
      <w:r>
        <w:rPr>
          <w:bCs/>
          <w:b/>
        </w:rPr>
        <w:t xml:space="preserve">Australia Melbourne</w:t>
      </w:r>
      <w:r>
        <w:t xml:space="preserve">, it is crucial to analyze how the principles of</w:t>
      </w:r>
      <w:r>
        <w:t xml:space="preserve"> </w:t>
      </w:r>
      <w:r>
        <w:rPr>
          <w:bCs/>
          <w:b/>
        </w:rPr>
        <w:t xml:space="preserve">Systems Engineer</w:t>
      </w:r>
      <w:r>
        <w:t xml:space="preserve"> </w:t>
      </w:r>
      <w:r>
        <w:t xml:space="preserve">roles intersect with the unique socio-technical, geographical, and industrial landscape of this vibrant city. This reflection paper explores that intersection, examining how holistic thinking is not just a professional requirement but a civic and strategic necessity in Melbourne.</w:t>
      </w:r>
    </w:p>
    <w:bookmarkStart w:id="20" w:name="X1b3338dfe5d6faa187ecd3e7b4a1cd344ee1cff"/>
    <w:p>
      <w:pPr>
        <w:pStyle w:val="Heading2"/>
      </w:pPr>
      <w:r>
        <w:t xml:space="preserve">The Essence of Systems Engineering: Beyond Component Integration</w:t>
      </w:r>
    </w:p>
    <w:p>
      <w:pPr>
        <w:pStyle w:val="FirstParagraph"/>
      </w:pPr>
      <w:r>
        <w:t xml:space="preserve">To understand the weight of being a</w:t>
      </w:r>
      <w:r>
        <w:t xml:space="preserve"> </w:t>
      </w:r>
      <w:r>
        <w:rPr>
          <w:bCs/>
          <w:b/>
        </w:rPr>
        <w:t xml:space="preserve">Systems Engineer</w:t>
      </w:r>
      <w:r>
        <w:t xml:space="preserve">, one must first discard the notion that it is simply about connecting hardware to software. Rather, it is about understanding emergent behaviors—the way individual components interact to create a system whose properties are greater than the sum of its parts. In my early career, I viewed problems in isolation: a server fails, so we replace the server; code bugs out, so we patch the code. However, true systems thinking requires looking at the feedback loops between people, processes, technology, and environment.</w:t>
      </w:r>
    </w:p>
    <w:p>
      <w:pPr>
        <w:pStyle w:val="BodyText"/>
      </w:pPr>
      <w:r>
        <w:t xml:space="preserve">This holistic perspective is vital because modern challenges are wicked problems. They do not adhere to departmental boundaries. A traffic congestion issue in a city is not just a civil engineering problem; it is a data analytics problem (real-time traffic lights), a behavioral psychology problem (driver compliance with rules), and an environmental sustainability problem (emissions control). The role of the</w:t>
      </w:r>
      <w:r>
        <w:t xml:space="preserve"> </w:t>
      </w:r>
      <w:r>
        <w:rPr>
          <w:bCs/>
          <w:b/>
        </w:rPr>
        <w:t xml:space="preserve">Systems Engineer</w:t>
      </w:r>
      <w:r>
        <w:t xml:space="preserve"> </w:t>
      </w:r>
      <w:r>
        <w:t xml:space="preserve">is to orchestrate these disparate elements into a coherent whole, ensuring that the solution works for the entire lifecycle, from inception to decommissioning. This requires rigorous requirements engineering, risk management, and validation practices that ensure intent matches reality.</w:t>
      </w:r>
    </w:p>
    <w:bookmarkEnd w:id="20"/>
    <w:bookmarkStart w:id="21" w:name="X4fcb8f8e5343c62da089ceb1b2cc231a7e46df7"/>
    <w:p>
      <w:pPr>
        <w:pStyle w:val="Heading2"/>
      </w:pPr>
      <w:r>
        <w:t xml:space="preserve">The Melbourne Context: A Hub of Innovation and Infrastructure</w:t>
      </w:r>
    </w:p>
    <w:p>
      <w:pPr>
        <w:pStyle w:val="FirstParagraph"/>
      </w:pPr>
      <w:r>
        <w:t xml:space="preserve">Melbourne is frequently cited as one of the world’s most liveable cities, a title it competes for fiercely with other global metropolises. This status is not accidental; it is the result of decades of strategic planning and investment in infrastructure. For a</w:t>
      </w:r>
      <w:r>
        <w:t xml:space="preserve"> </w:t>
      </w:r>
      <w:r>
        <w:rPr>
          <w:bCs/>
          <w:b/>
        </w:rPr>
        <w:t xml:space="preserve">Systems Engineer</w:t>
      </w:r>
      <w:r>
        <w:t xml:space="preserve"> </w:t>
      </w:r>
      <w:r>
        <w:t xml:space="preserve">in</w:t>
      </w:r>
      <w:r>
        <w:t xml:space="preserve"> </w:t>
      </w:r>
      <w:r>
        <w:rPr>
          <w:bCs/>
          <w:b/>
        </w:rPr>
        <w:t xml:space="preserve">Australia Melbourne</w:t>
      </w:r>
      <w:r>
        <w:t xml:space="preserve">, this presents both an opportunity and a challenge. The city is undergoing massive transformation through projects like the Metro Tunnel, the Suburban Rail Loop, and extensive digital infrastructure upgrades.</w:t>
      </w:r>
    </w:p>
    <w:p>
      <w:pPr>
        <w:pStyle w:val="BodyText"/>
      </w:pPr>
      <w:r>
        <w:t xml:space="preserve">Melbourne’s climate is also a defining factor. Known for its "four seasons in one day," the city experiences rapid weather fluctuations that can impact both physical infrastructure and operational continuity. A power grid system designed for stable conditions may fail under Melbourne’s unpredictable storm patterns. Therefore, resilience engineering—a core tenet of modern Systems Engineering—is particularly relevant here. The</w:t>
      </w:r>
      <w:r>
        <w:t xml:space="preserve"> </w:t>
      </w:r>
      <w:r>
        <w:rPr>
          <w:bCs/>
          <w:b/>
        </w:rPr>
        <w:t xml:space="preserve">Systems Engineer</w:t>
      </w:r>
      <w:r>
        <w:t xml:space="preserve"> </w:t>
      </w:r>
      <w:r>
        <w:t xml:space="preserve">must design systems that are not only efficient but robust enough to withstand local environmental stresses.</w:t>
      </w:r>
    </w:p>
    <w:bookmarkEnd w:id="21"/>
    <w:bookmarkStart w:id="22" w:name="X81109984d41b60e7851da354a9e2410ebf7c8f1"/>
    <w:p>
      <w:pPr>
        <w:pStyle w:val="Heading2"/>
      </w:pPr>
      <w:r>
        <w:t xml:space="preserve">The Intersection: Applying SE Principles in Melbourne’s Industrial Landscape</w:t>
      </w:r>
    </w:p>
    <w:p>
      <w:pPr>
        <w:pStyle w:val="FirstParagraph"/>
      </w:pPr>
      <w:r>
        <w:t xml:space="preserve">In the context of</w:t>
      </w:r>
      <w:r>
        <w:t xml:space="preserve"> </w:t>
      </w:r>
      <w:r>
        <w:rPr>
          <w:bCs/>
          <w:b/>
        </w:rPr>
        <w:t xml:space="preserve">Australia Melbourne</w:t>
      </w:r>
      <w:r>
        <w:t xml:space="preserve">, the role of the</w:t>
      </w:r>
      <w:r>
        <w:t xml:space="preserve"> </w:t>
      </w:r>
      <w:r>
        <w:rPr>
          <w:bCs/>
          <w:b/>
        </w:rPr>
        <w:t xml:space="preserve">Systems Engineer</w:t>
      </w:r>
      <w:r>
        <w:t xml:space="preserve"> </w:t>
      </w:r>
      <w:r>
        <w:t xml:space="preserve">extends into diverse sectors, including healthcare, finance, transport, and government. For instance, in healthcare systems across Victoria (VIC), integration is key. Electronic Health Records (EHR) must seamlessly communicate between hospitals in the CBD and regional clinics on the outskirts. This is a classic SE challenge involving data interoperability, security protocols, and user experience design for diverse stakeholders.</w:t>
      </w:r>
    </w:p>
    <w:p>
      <w:pPr>
        <w:pStyle w:val="BodyText"/>
      </w:pPr>
      <w:r>
        <w:t xml:space="preserve">Furthermore, Melbourne’s growing focus on sustainability aligns perfectly with systems thinking. The city has ambitious net-zero targets. Achieving this requires integrating renewable energy sources into the national grid (NEM), optimizing building management systems for thermal efficiency, and managing waste streams through circular economy principles. A</w:t>
      </w:r>
      <w:r>
        <w:t xml:space="preserve"> </w:t>
      </w:r>
      <w:r>
        <w:rPr>
          <w:bCs/>
          <w:b/>
        </w:rPr>
        <w:t xml:space="preserve">Systems Engineer</w:t>
      </w:r>
      <w:r>
        <w:t xml:space="preserve"> </w:t>
      </w:r>
      <w:r>
        <w:t xml:space="preserve">in this space would not just focus on installing solar panels; they would model the entire energy ecosystem, considering battery storage limitations, peak demand shifts, and consumer behavior changes.</w:t>
      </w:r>
    </w:p>
    <w:bookmarkEnd w:id="22"/>
    <w:bookmarkStart w:id="23" w:name="cultural-and-collaborative-dimensions"/>
    <w:p>
      <w:pPr>
        <w:pStyle w:val="Heading2"/>
      </w:pPr>
      <w:r>
        <w:t xml:space="preserve">Cultural and Collaborative Dimensions</w:t>
      </w:r>
    </w:p>
    <w:p>
      <w:pPr>
        <w:pStyle w:val="FirstParagraph"/>
      </w:pPr>
      <w:r>
        <w:t xml:space="preserve">Beyond technical skills, being a</w:t>
      </w:r>
      <w:r>
        <w:t xml:space="preserve"> </w:t>
      </w:r>
      <w:r>
        <w:rPr>
          <w:bCs/>
          <w:b/>
        </w:rPr>
        <w:t xml:space="preserve">Systems Engineer</w:t>
      </w:r>
      <w:r>
        <w:t xml:space="preserve"> </w:t>
      </w:r>
      <w:r>
        <w:t xml:space="preserve">in</w:t>
      </w:r>
      <w:r>
        <w:t xml:space="preserve"> </w:t>
      </w:r>
      <w:r>
        <w:rPr>
          <w:bCs/>
          <w:b/>
        </w:rPr>
        <w:t xml:space="preserve">Australia Melbourne</w:t>
      </w:r>
      <w:r>
        <w:t xml:space="preserve"> </w:t>
      </w:r>
      <w:r>
        <w:t xml:space="preserve">demands strong interpersonal skills. The Australian workplace culture is characterized by egalitarianism and direct communication. Hierarchies are flatter than in many other regions, which facilitates collaboration but also requires engineers to be comfortable challenging senior stakeholders if the data suggests a better systemic approach.</w:t>
      </w:r>
    </w:p>
    <w:p>
      <w:pPr>
        <w:pStyle w:val="BodyText"/>
      </w:pPr>
      <w:r>
        <w:t xml:space="preserve">Melbourne is a multicultural hub, and systems must reflect this diversity. User interfaces for public transport apps or government services must be accessible and intuitive for residents from varied linguistic backgrounds. This inclusivity is part of the broader "system" of societal well-being. As a</w:t>
      </w:r>
      <w:r>
        <w:t xml:space="preserve"> </w:t>
      </w:r>
      <w:r>
        <w:rPr>
          <w:bCs/>
          <w:b/>
        </w:rPr>
        <w:t xml:space="preserve">Systems Engineer</w:t>
      </w:r>
      <w:r>
        <w:t xml:space="preserve">, one must advocate for human-centered design, ensuring that technological solutions do not exclude marginalized communities.</w:t>
      </w:r>
    </w:p>
    <w:bookmarkEnd w:id="23"/>
    <w:bookmarkStart w:id="24" w:name="personal-reflection-and-future-outlook"/>
    <w:p>
      <w:pPr>
        <w:pStyle w:val="Heading2"/>
      </w:pPr>
      <w:r>
        <w:t xml:space="preserve">Personal Reflection and Future Outlook</w:t>
      </w:r>
    </w:p>
    <w:p>
      <w:pPr>
        <w:pStyle w:val="FirstParagraph"/>
      </w:pPr>
      <w:r>
        <w:t xml:space="preserve">Reflecting on my own development, I realize that mastering Systems Engineering requires humility. It is the recognition that no single expert holds all the answers. In</w:t>
      </w:r>
      <w:r>
        <w:t xml:space="preserve"> </w:t>
      </w:r>
      <w:r>
        <w:rPr>
          <w:bCs/>
          <w:b/>
        </w:rPr>
        <w:t xml:space="preserve">Australia Melbourne</w:t>
      </w:r>
      <w:r>
        <w:t xml:space="preserve">, where innovation is encouraged but pragmatism is valued, this humility allows for iterative improvement and open-source collaboration. I have learned to appreciate the balance between theoretical optimization and practical implementation.</w:t>
      </w:r>
    </w:p>
    <w:p>
      <w:pPr>
        <w:pStyle w:val="BodyText"/>
      </w:pPr>
      <w:r>
        <w:t xml:space="preserve">Looking forward, the demand for</w:t>
      </w:r>
      <w:r>
        <w:t xml:space="preserve"> </w:t>
      </w:r>
      <w:r>
        <w:rPr>
          <w:bCs/>
          <w:b/>
        </w:rPr>
        <w:t xml:space="preserve">Systems Engineers</w:t>
      </w:r>
      <w:r>
        <w:t xml:space="preserve"> </w:t>
      </w:r>
      <w:r>
        <w:t xml:space="preserve">in Melbourne will likely grow as digital transformation accelerates. The integration of Artificial Intelligence (AI) into city management systems—smart traffic lights, predictive maintenance for bridges, and automated public transit—will require engineers who can govern these complex adaptive systems ethically and effectively.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w:t>
      </w:r>
      <w:r>
        <w:t xml:space="preserve">is pivotal in navigating the complexities of modern urban life. In the specific context of</w:t>
      </w:r>
      <w:r>
        <w:t xml:space="preserve"> </w:t>
      </w:r>
      <w:r>
        <w:rPr>
          <w:bCs/>
          <w:b/>
        </w:rPr>
        <w:t xml:space="preserve">Australia Melbourne</w:t>
      </w:r>
      <w:r>
        <w:t xml:space="preserve">, this role is amplified by the city’s unique environmental conditions, robust infrastructure projects, and commitment to sustainability and inclusivity. It is not merely a technical job but a stewardship position. The</w:t>
      </w:r>
      <w:r>
        <w:t xml:space="preserve"> </w:t>
      </w:r>
      <w:r>
        <w:rPr>
          <w:bCs/>
          <w:b/>
        </w:rPr>
        <w:t xml:space="preserve">Systems Engineer</w:t>
      </w:r>
      <w:r>
        <w:t xml:space="preserve"> </w:t>
      </w:r>
      <w:r>
        <w:t xml:space="preserve">ensures that technology serves humanity, that infrastructure endures against time and weather, and that systems evolve responsibly. As Melbourne continues to grow as a global city for education, technology, and culture, the need for disciplined systems thinking has never been more critical. This reflection underscores my commitment to not only mastering the tools of Systems Engineering but also applying them with an awareness of their broader societal impact in this dynamic Australian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the Australian Context</dc:title>
  <dc:creator/>
  <dc:language>en</dc:language>
  <cp:keywords/>
  <dcterms:created xsi:type="dcterms:W3CDTF">2026-07-29T20:08:20Z</dcterms:created>
  <dcterms:modified xsi:type="dcterms:W3CDTF">2026-07-29T20:08:20Z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