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2070928f563c272882aaa5fe0ae1d678ec4339"/>
    <w:p>
      <w:pPr>
        <w:pStyle w:val="Heading1"/>
      </w:pPr>
      <w:r>
        <w:t xml:space="preserve">The Architectural Soul of the Digital Capital</w:t>
      </w:r>
    </w:p>
    <w:p>
      <w:pPr>
        <w:pStyle w:val="FirstParagraph"/>
      </w:pPr>
      <w:r>
        <w:t xml:space="preserve">In the vast and diverse landscape of modern technology, few roles are as pivotal, yet as misunderstood, as that of the Systems Engineer. While often conflated with software development or network administration, systems engineering occupies a unique philosophical and practical space. It is not merely about writing code or configuring servers; it is about orchestrating complexity into coherence. When we examine this role through the specific lens of</w:t>
      </w:r>
      <w:r>
        <w:t xml:space="preserve"> </w:t>
      </w:r>
      <w:r>
        <w:rPr>
          <w:bCs/>
          <w:b/>
        </w:rPr>
        <w:t xml:space="preserve">Brazil Brasília</w:t>
      </w:r>
      <w:r>
        <w:t xml:space="preserve">, a city that stands as a monumental testament to human planning and systemic design, the relevance of the Systems Engineer becomes profoundly clear. This reflection explores how the methodologies, mindset, and ethical responsibilities inherent to systems engineering are not only applicable but essential in shaping the digital infrastructure of Brazil’s capital.</w:t>
      </w:r>
    </w:p>
    <w:p>
      <w:pPr>
        <w:pStyle w:val="BodyText"/>
      </w:pPr>
      <w:r>
        <w:t xml:space="preserve">To understand the weight of this role in</w:t>
      </w:r>
      <w:r>
        <w:t xml:space="preserve"> </w:t>
      </w:r>
      <w:r>
        <w:rPr>
          <w:bCs/>
          <w:b/>
        </w:rPr>
        <w:t xml:space="preserve">Brazil Brasília</w:t>
      </w:r>
      <w:r>
        <w:t xml:space="preserve">, one must first appreciate the nature of city itself. Designed by Lucio Costa and Oscar Niemeyer, Brasília was born from a radical vision: to create a planned capital that would symbolize progress and unity for a nation spread across a continent. It is an urban experiment where form follows function, where every avenue, sector, and monument is part of an integrated whole. This physical manifestation of systems thinking serves as the perfect metaphor for the work of the Systems Engineer in this context. Just as the architect ensures that water supply lines connect to sewage treatment plants which then feed into green spaces that improve air quality for residential sectors, a Systems Engineer ensures that data flows securely from edge devices through cloud infrastructure to analytical engines, all while maintaining system stability and user satisfaction.</w:t>
      </w:r>
    </w:p>
    <w:p>
      <w:pPr>
        <w:pStyle w:val="BodyText"/>
      </w:pPr>
      <w:r>
        <w:t xml:space="preserve">The primary aspect of systems engineering is the holistic view. In</w:t>
      </w:r>
      <w:r>
        <w:t xml:space="preserve"> </w:t>
      </w:r>
      <w:r>
        <w:rPr>
          <w:bCs/>
          <w:b/>
        </w:rPr>
        <w:t xml:space="preserve">Brazil Brasília</w:t>
      </w:r>
      <w:r>
        <w:t xml:space="preserve">, this translates to navigating a complex ecosystem of government agencies, private sector innovation hubs, and public services. The Federal District operates on a scale where technology intersects with governance daily. From the digital transformation of public administration to the smart city initiatives aiming to reduce traffic congestion in the Plano Piloto and its satellite cities, there is a continuous need for integration. A Systems Engineer does not look at these components in isolation. They do not ask, "How do we build this app?" but rather, "How does this application fit into the broader ecosystem of citizen services, data privacy laws such as LGPD (Lei Geral de Proteção de Dados), cybersecurity requirements, and long-term sustainability goals?" This macro perspective is crucial. In a capital city that houses the three branches of government, the Systems Engineer must ensure that interoperability between disparate legacy systems and modern platforms does not compromise security or efficiency.</w:t>
      </w:r>
    </w:p>
    <w:p>
      <w:pPr>
        <w:pStyle w:val="BodyText"/>
      </w:pPr>
      <w:r>
        <w:t xml:space="preserve">Furthermore, the role demands a rigorous approach to lifecycle management. A system is never truly "finished"; it evolves. In</w:t>
      </w:r>
      <w:r>
        <w:t xml:space="preserve"> </w:t>
      </w:r>
      <w:r>
        <w:rPr>
          <w:bCs/>
          <w:b/>
        </w:rPr>
        <w:t xml:space="preserve">Brazil Brasília</w:t>
      </w:r>
      <w:r>
        <w:t xml:space="preserve">, this evolution is visible in the rapid pace of technological adoption within the public sector. The reflection here is on sustainability and adaptability. The Systems Engineer must anticipate failure modes and plan for scalability. When designing infrastructure for a city that serves millions of residents and thousands of federal employees, redundancy is not a luxury; it is a necessity. If the digital systems governing transportation or health services fail, the consequences are immediate and widespread. Therefore, the engineer’s mindset must be one of resilience engineering. This involves continuous monitoring, automated recovery protocols, and regular stress testing that mirrors real-world scenarios specific to the local context.</w:t>
      </w:r>
    </w:p>
    <w:p>
      <w:pPr>
        <w:pStyle w:val="BodyText"/>
      </w:pPr>
      <w:r>
        <w:t xml:space="preserve">Another critical dimension is human-centric design. While systems engineering is technical at its core, its ultimate beneficiary is human. In</w:t>
      </w:r>
      <w:r>
        <w:t xml:space="preserve"> </w:t>
      </w:r>
      <w:r>
        <w:rPr>
          <w:bCs/>
          <w:b/>
        </w:rPr>
        <w:t xml:space="preserve">Brazil Brasília</w:t>
      </w:r>
      <w:r>
        <w:t xml:space="preserve">, diversity of access is a significant factor. The digital divide between those with high-speed fiber optic connections in upscale neighborhoods and those relying on limited mobile data in peripheral satellite cities creates a challenge for inclusive system design. A thoughtful Systems Engineer must advocate for architectures that are robust even under low-bandwidth conditions and interfaces that are accessible to users with varying levels of digital literacy. This is an ethical imperative. Technology should not be a barrier to citizenship but a bridge. By considering the constraints and realities of all users in the Federal District, the engineer contributes to social equity through technical excellence.</w:t>
      </w:r>
    </w:p>
    <w:p>
      <w:pPr>
        <w:pStyle w:val="BodyText"/>
      </w:pPr>
      <w:r>
        <w:t xml:space="preserve">The interdisciplinary nature of systems engineering also requires strong communication skills. In</w:t>
      </w:r>
      <w:r>
        <w:t xml:space="preserve"> </w:t>
      </w:r>
      <w:r>
        <w:rPr>
          <w:bCs/>
          <w:b/>
        </w:rPr>
        <w:t xml:space="preserve">Brazil Brasília</w:t>
      </w:r>
      <w:r>
        <w:t xml:space="preserve">, the Systems Engineer often acts as a translator between technical teams and non-technical stakeholders, including politicians, policymakers, and civil society representatives. They must explain complex trade-offs regarding cost versus performance or security versus usability in terms that decision-makers can understand. This ability to communicate the value of system integrity is vital for securing funding and support for long-term IT projects. Without this bridge-building capability, even the most technically sound systems may fail due to lack of political or administrative buy-in.</w:t>
      </w:r>
    </w:p>
    <w:p>
      <w:pPr>
        <w:pStyle w:val="BodyText"/>
      </w:pPr>
      <w:r>
        <w:t xml:space="preserve">Moreover, looking toward the future, the Systems Engineer in</w:t>
      </w:r>
      <w:r>
        <w:t xml:space="preserve"> </w:t>
      </w:r>
      <w:r>
        <w:rPr>
          <w:bCs/>
          <w:b/>
        </w:rPr>
        <w:t xml:space="preserve">Brazil Brasília</w:t>
      </w:r>
      <w:r>
        <w:t xml:space="preserve"> </w:t>
      </w:r>
      <w:r>
        <w:t xml:space="preserve">plays a key role in fostering innovation ecosystems. The capital is becoming a hub for fintech and govtech startups. These new entities require robust foundational platforms that are secure, scalable, and compliant with federal standards. The engineer designs these guardrails that allow innovation to flourish safely. By establishing clear APIs (Application Programming Interfaces) and data governance frameworks, they enable third-party developers to build applications that enhance public services without compromising national security or individual privacy.</w:t>
      </w:r>
    </w:p>
    <w:p>
      <w:pPr>
        <w:pStyle w:val="BodyText"/>
      </w:pPr>
      <w:r>
        <w:t xml:space="preserve">In conclusion, the role of the Systems Engineer in</w:t>
      </w:r>
      <w:r>
        <w:t xml:space="preserve"> </w:t>
      </w:r>
      <w:r>
        <w:rPr>
          <w:bCs/>
          <w:b/>
        </w:rPr>
        <w:t xml:space="preserve">Brazil Brasília</w:t>
      </w:r>
      <w:r>
        <w:t xml:space="preserve"> </w:t>
      </w:r>
      <w:r>
        <w:t xml:space="preserve">is far more than a technical job title; it is a stewardship role. It requires a blend of analytical rigor, creative problem-solving, ethical awareness, and holistic vision. The city itself stands as a reminder that large-scale systems require careful planning and integration to function harmoniously. As</w:t>
      </w:r>
      <w:r>
        <w:t xml:space="preserve"> </w:t>
      </w:r>
      <w:r>
        <w:rPr>
          <w:bCs/>
          <w:b/>
        </w:rPr>
        <w:t xml:space="preserve">Brazil Brasília</w:t>
      </w:r>
      <w:r>
        <w:t xml:space="preserve"> </w:t>
      </w:r>
      <w:r>
        <w:t xml:space="preserve">continues to evolve into a smart city of the future, the Systems Engineer will be instrumental in ensuring that its digital backbone is as resilient, inclusive, and forward-thinking as its physical architecture. They are the unseen architects of efficiency and security, ensuring that technology serves the people who inhabit this unique capital. Their work ensures that in our rush toward digitalization, we do not lose sight of the human element that gives these systems purpose.</w:t>
      </w:r>
    </w:p>
    <w:p>
      <w:pPr>
        <w:pStyle w:val="BodyText"/>
      </w:pPr>
      <w:r>
        <w:t xml:space="preserve">This reflection underscores that systems engineering is not just about managing complexity; it is about creating order from chaos to serve a greater societal good. In the heart of Brazil, where history meets modernity, this role is indispensable.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2026-07-29T20:09:24Z</dcterms:created>
  <dcterms:modified xsi:type="dcterms:W3CDTF">2026-07-29T20:09:24Z</dcterms:modified>
</cp:coreProperties>
</file>

<file path=docProps/custom.xml><?xml version="1.0" encoding="utf-8"?>
<Properties xmlns="http://schemas.openxmlformats.org/officeDocument/2006/custom-properties" xmlns:vt="http://schemas.openxmlformats.org/officeDocument/2006/docPropsVTypes"/>
</file>