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5" w:name="X222cb37994e96573481784795921426c8dd6b93"/>
    <w:p>
      <w:pPr>
        <w:pStyle w:val="Heading1"/>
      </w:pPr>
      <w:r>
        <w:t xml:space="preserve">Bridging Complexity and Community: A Reflection on Systems Engineering in Canada, Montreal</w:t>
      </w:r>
    </w:p>
    <w:p>
      <w:pPr>
        <w:pStyle w:val="FirstParagraph"/>
      </w:pPr>
      <w:r>
        <w:t xml:space="preserve">The transition into the professional role of a</w:t>
      </w:r>
      <w:r>
        <w:t xml:space="preserve"> </w:t>
      </w:r>
      <w:r>
        <w:rPr>
          <w:bCs/>
          <w:b/>
        </w:rPr>
        <w:t xml:space="preserve">Systems Engineer</w:t>
      </w:r>
      <w:r>
        <w:t xml:space="preserve">, particularly within the dynamic technological landscape of Canada, offers more than just a career progression; it represents a fundamental shift in how one perceives problem-solving, integration, and human interaction. As I reflect on my journey and observations regarding this profession in</w:t>
      </w:r>
      <w:r>
        <w:t xml:space="preserve"> </w:t>
      </w:r>
      <w:r>
        <w:rPr>
          <w:bCs/>
          <w:b/>
        </w:rPr>
        <w:t xml:space="preserve">Canada</w:t>
      </w:r>
      <w:r>
        <w:t xml:space="preserve">, specifically anchored in the vibrant city of</w:t>
      </w:r>
      <w:r>
        <w:t xml:space="preserve"> </w:t>
      </w:r>
      <w:r>
        <w:rPr>
          <w:bCs/>
          <w:b/>
        </w:rPr>
        <w:t xml:space="preserve">Montreal</w:t>
      </w:r>
      <w:r>
        <w:t xml:space="preserve">, I am struck by the unique convergence of rigorous technical demands, multicultural collaboration, and a distinct cultural ethos that defines successful engineering practice here.</w:t>
      </w:r>
    </w:p>
    <w:bookmarkStart w:id="20" w:name="Xa8d1076c4b0b083dbcf4e46c2a3fa469948e330"/>
    <w:p>
      <w:pPr>
        <w:pStyle w:val="Heading2"/>
      </w:pPr>
      <w:r>
        <w:t xml:space="preserve">The Holistic Perspective of Systems Engineering</w:t>
      </w:r>
    </w:p>
    <w:p>
      <w:pPr>
        <w:pStyle w:val="FirstParagraph"/>
      </w:pPr>
      <w:r>
        <w:t xml:space="preserve">To understand the weight of being a</w:t>
      </w:r>
      <w:r>
        <w:t xml:space="preserve"> </w:t>
      </w:r>
      <w:r>
        <w:rPr>
          <w:bCs/>
          <w:b/>
        </w:rPr>
        <w:t xml:space="preserve">Systems Engineer</w:t>
      </w:r>
      <w:r>
        <w:t xml:space="preserve">, one must first appreciate the philosophical shift required. Unlike specialized engineers who might dive deep into specific components—be it software code, electrical circuits, or mechanical structures—a Systems Engineer stands at the intersection. We are tasked with ensuring that these disparate elements do not merely function in isolation but coalesce into a harmonious, reliable, and efficient whole. This holistic perspective is both daunting and exhilarating.</w:t>
      </w:r>
    </w:p>
    <w:p>
      <w:pPr>
        <w:pStyle w:val="BodyText"/>
      </w:pPr>
      <w:r>
        <w:t xml:space="preserve">In my reflection on this role, I realize that the core competency is not just technical proficiency but "translation." A</w:t>
      </w:r>
      <w:r>
        <w:t xml:space="preserve"> </w:t>
      </w:r>
      <w:r>
        <w:rPr>
          <w:bCs/>
          <w:b/>
        </w:rPr>
        <w:t xml:space="preserve">Systems Engineer</w:t>
      </w:r>
      <w:r>
        <w:t xml:space="preserve"> </w:t>
      </w:r>
      <w:r>
        <w:t xml:space="preserve">must translate business requirements into technical specifications and vice versa. It requires a deep empathy for the end-user and a strategic vision for the lifecycle of the product or infrastructure. In Canada, where projects often involve public safety, aerospace (notably through companies like Bombardier or CAE), and telecommunications, this responsibility is carried with significant gravity. The margin for error is slim, and the impact of failure can be widespread.</w:t>
      </w:r>
    </w:p>
    <w:bookmarkEnd w:id="20"/>
    <w:bookmarkStart w:id="21" w:name="X37109598820494658a8c54792675ee1f98c422d"/>
    <w:p>
      <w:pPr>
        <w:pStyle w:val="Heading2"/>
      </w:pPr>
      <w:r>
        <w:t xml:space="preserve">The Canadian Context: Diversity as a Technical Asset</w:t>
      </w:r>
    </w:p>
    <w:p>
      <w:pPr>
        <w:pStyle w:val="FirstParagraph"/>
      </w:pPr>
      <w:r>
        <w:rPr>
          <w:bCs/>
          <w:b/>
        </w:rPr>
        <w:t xml:space="preserve">Canada</w:t>
      </w:r>
      <w:r>
        <w:t xml:space="preserve"> </w:t>
      </w:r>
      <w:r>
        <w:t xml:space="preserve">has long prided itself on its multiculturalism, but in the context of systems engineering, this diversity is not just a social ideal; it is a technical necessity. The complexity of modern systems mirrors the complexity of Canadian society. When working on projects here, I have observed that teams are rarely homogenous. They bring together perspectives from across the globe.</w:t>
      </w:r>
    </w:p>
    <w:p>
      <w:pPr>
        <w:pStyle w:val="BodyText"/>
      </w:pPr>
      <w:r>
        <w:t xml:space="preserve">This diversity challenges me to refine my communication skills constantly. A</w:t>
      </w:r>
      <w:r>
        <w:t xml:space="preserve"> </w:t>
      </w:r>
      <w:r>
        <w:rPr>
          <w:bCs/>
          <w:b/>
        </w:rPr>
        <w:t xml:space="preserve">Systems Engineer</w:t>
      </w:r>
      <w:r>
        <w:t xml:space="preserve"> </w:t>
      </w:r>
      <w:r>
        <w:t xml:space="preserve">must ensure that ambiguities do not arise from linguistic nuances or cultural differences in interpretation. In Canada, the emphasis on inclusivity means that we are often designing systems for a diverse user base. Whether it is creating bilingual interfaces (English/French) or ensuring accessibility standards are met across different demographic groups, the</w:t>
      </w:r>
      <w:r>
        <w:t xml:space="preserve"> </w:t>
      </w:r>
      <w:r>
        <w:rPr>
          <w:bCs/>
          <w:b/>
        </w:rPr>
        <w:t xml:space="preserve">Systems Engineer</w:t>
      </w:r>
      <w:r>
        <w:t xml:space="preserve"> </w:t>
      </w:r>
      <w:r>
        <w:t xml:space="preserve">must embed inclusivity into the architecture of their designs from day one. This broader view of "system" includes not just hardware and software, but also human factors and societal impact.</w:t>
      </w:r>
    </w:p>
    <w:bookmarkEnd w:id="21"/>
    <w:bookmarkStart w:id="22" w:name="Xbd16992aed0548d442be3c75bbcf94bedf508bf"/>
    <w:p>
      <w:pPr>
        <w:pStyle w:val="Heading2"/>
      </w:pPr>
      <w:r>
        <w:t xml:space="preserve">The Montreal Ecosystem: A Hub of Innovation and Bilingualism</w:t>
      </w:r>
    </w:p>
    <w:p>
      <w:pPr>
        <w:pStyle w:val="FirstParagraph"/>
      </w:pPr>
      <w:r>
        <w:t xml:space="preserve">If Canada provides the broad framework, then</w:t>
      </w:r>
      <w:r>
        <w:t xml:space="preserve"> </w:t>
      </w:r>
      <w:r>
        <w:rPr>
          <w:bCs/>
          <w:b/>
        </w:rPr>
        <w:t xml:space="preserve">Montreal</w:t>
      </w:r>
      <w:r>
        <w:t xml:space="preserve"> </w:t>
      </w:r>
      <w:r>
        <w:t xml:space="preserve">offers a specific flavor to the experience of being a</w:t>
      </w:r>
      <w:r>
        <w:t xml:space="preserve"> </w:t>
      </w:r>
      <w:r>
        <w:rPr>
          <w:bCs/>
          <w:b/>
        </w:rPr>
        <w:t xml:space="preserve">Systems Engineer</w:t>
      </w:r>
      <w:r>
        <w:t xml:space="preserve">. Known globally as a hub for artificial intelligence, aerospace, gaming, and space research (with ties to ESA and NASA), Montreal is an epicenter of innovation. Working in</w:t>
      </w:r>
      <w:r>
        <w:t xml:space="preserve"> </w:t>
      </w:r>
      <w:r>
        <w:rPr>
          <w:bCs/>
          <w:b/>
        </w:rPr>
        <w:t xml:space="preserve">Canada</w:t>
      </w:r>
      <w:r>
        <w:t xml:space="preserve">, specifically in</w:t>
      </w:r>
    </w:p>
    <w:p>
      <w:pPr>
        <w:pStyle w:val="BodyText"/>
      </w:pPr>
      <w:r>
        <w:t xml:space="preserve">Montreal, places one at the forefront of cutting-edge technology.</w:t>
      </w:r>
    </w:p>
    <w:p>
      <w:pPr>
        <w:pStyle w:val="BodyText"/>
      </w:pPr>
      <w:r>
        <w:t xml:space="preserve">The cultural landscape of</w:t>
      </w:r>
      <w:r>
        <w:t xml:space="preserve"> </w:t>
      </w:r>
      <w:r>
        <w:rPr>
          <w:bCs/>
          <w:b/>
        </w:rPr>
        <w:t xml:space="preserve">Montreal</w:t>
      </w:r>
      <w:r>
        <w:t xml:space="preserve"> </w:t>
      </w:r>
      <w:r>
        <w:t xml:space="preserve">adds a unique layer to professional life. The bilingual requirement is not merely a legal formality but a daily operational reality for many engineering firms. For a</w:t>
      </w:r>
      <w:r>
        <w:t xml:space="preserve"> </w:t>
      </w:r>
      <w:r>
        <w:rPr>
          <w:bCs/>
          <w:b/>
        </w:rPr>
        <w:t xml:space="preserve">Systems Engineer</w:t>
      </w:r>
      <w:r>
        <w:t xml:space="preserve">, this means documentation, stakeholder meetings, and user manuals often need to be dual-language compliant from the outset. It forces a level of clarity and precision in writing that might otherwise be overlooked in monolingual environments.</w:t>
      </w:r>
    </w:p>
    <w:p>
      <w:pPr>
        <w:pStyle w:val="BodyText"/>
      </w:pPr>
      <w:r>
        <w:t xml:space="preserve">Moreover,</w:t>
      </w:r>
      <w:r>
        <w:t xml:space="preserve"> </w:t>
      </w:r>
      <w:r>
        <w:rPr>
          <w:bCs/>
          <w:b/>
        </w:rPr>
        <w:t xml:space="preserve">Montreal</w:t>
      </w:r>
      <w:r>
        <w:t xml:space="preserve">'s university ecosystem, particularly institutions like McGill University and Polytechnique Montréal, fosters a strong culture of research and development. As a professional here, there is an expectation to stay academically engaged. The reflection process for a</w:t>
      </w:r>
      <w:r>
        <w:t xml:space="preserve"> </w:t>
      </w:r>
      <w:r>
        <w:rPr>
          <w:bCs/>
          <w:b/>
        </w:rPr>
        <w:t xml:space="preserve">Systems Engineer</w:t>
      </w:r>
      <w:r>
        <w:t xml:space="preserve"> </w:t>
      </w:r>
      <w:r>
        <w:t xml:space="preserve">in this city often involves looking at academic papers or attending local tech meetups to stay ahead of trends in cyber-physical systems and IoT (Internet of Things). The collaborative spirit between academia and industry in</w:t>
      </w:r>
    </w:p>
    <w:p>
      <w:pPr>
        <w:pStyle w:val="BodyText"/>
      </w:pPr>
      <w:r>
        <w:t xml:space="preserve">Montreal means that engineers are rarely isolated; we are part of a larger knowledge network.</w:t>
      </w:r>
    </w:p>
    <w:bookmarkEnd w:id="22"/>
    <w:bookmarkStart w:id="23" w:name="challenges-and-ethical-considerations"/>
    <w:p>
      <w:pPr>
        <w:pStyle w:val="Heading2"/>
      </w:pPr>
      <w:r>
        <w:t xml:space="preserve">Challenges and Ethical Considerations</w:t>
      </w:r>
    </w:p>
    <w:p>
      <w:pPr>
        <w:pStyle w:val="FirstParagraph"/>
      </w:pPr>
      <w:r>
        <w:t xml:space="preserve">The role is not without its challenges. In Canada, there is a growing emphasis on sustainability and ethical engineering. As a</w:t>
      </w:r>
      <w:r>
        <w:t xml:space="preserve"> </w:t>
      </w:r>
      <w:r>
        <w:rPr>
          <w:bCs/>
          <w:b/>
        </w:rPr>
        <w:t xml:space="preserve">Systems Engineer</w:t>
      </w:r>
      <w:r>
        <w:t xml:space="preserve">, I find myself increasingly concerned with the environmental footprint of the systems we design. This includes energy efficiency, e-waste management, and sustainable sourcing of materials. The Canadian regulatory environment pushes for these considerations, requiring us to think beyond immediate functionality to long-term ecological impact.</w:t>
      </w:r>
    </w:p>
    <w:p>
      <w:pPr>
        <w:pStyle w:val="BodyText"/>
      </w:pPr>
      <w:r>
        <w:t xml:space="preserve">Furthermore, data privacy is a paramount concern in Canada under laws such as PIPEDA (Personal Information Protection and Electronic Documents Act). Designing systems that respect user privacy by design is a critical task for any</w:t>
      </w:r>
      <w:r>
        <w:t xml:space="preserve"> </w:t>
      </w:r>
      <w:r>
        <w:rPr>
          <w:bCs/>
          <w:b/>
        </w:rPr>
        <w:t xml:space="preserve">Systems Engineer</w:t>
      </w:r>
      <w:r>
        <w:t xml:space="preserve">. In</w:t>
      </w:r>
    </w:p>
    <w:p>
      <w:pPr>
        <w:pStyle w:val="BodyText"/>
      </w:pPr>
      <w:r>
        <w:t xml:space="preserve">Montreal, with its strong legal traditions rooted in both civil law and common law influences, understanding these regulatory frameworks is essential. It adds a layer of complexity to the system architecture, requiring robust security protocols and transparent data handling procedures.</w:t>
      </w:r>
    </w:p>
    <w:bookmarkEnd w:id="23"/>
    <w:bookmarkStart w:id="24" w:name="X49af17e66c5fb1e5ad4cd72c1e29fe7dffe757d"/>
    <w:p>
      <w:pPr>
        <w:pStyle w:val="Heading2"/>
      </w:pPr>
      <w:r>
        <w:t xml:space="preserve">Conclusion: A Journey of Continuous Integration</w:t>
      </w:r>
    </w:p>
    <w:p>
      <w:pPr>
        <w:pStyle w:val="FirstParagraph"/>
      </w:pPr>
      <w:r>
        <w:t xml:space="preserve">In conclusion, my reflection on the role of a</w:t>
      </w:r>
      <w:r>
        <w:t xml:space="preserve"> </w:t>
      </w:r>
      <w:r>
        <w:rPr>
          <w:bCs/>
          <w:b/>
        </w:rPr>
        <w:t xml:space="preserve">Systems Engineer</w:t>
      </w:r>
      <w:r>
        <w:t xml:space="preserve">, particularly within the context of Canada and Montreal, reveals a profession that is as much about people and processes as it is about technology. It demands a mindset capable of holding multiple conflicting requirements in balance while striving for an optimal solution.</w:t>
      </w:r>
    </w:p>
    <w:p>
      <w:pPr>
        <w:pStyle w:val="BodyText"/>
      </w:pPr>
      <w:r>
        <w:rPr>
          <w:bCs/>
          <w:b/>
        </w:rPr>
        <w:t xml:space="preserve">Canada</w:t>
      </w:r>
      <w:r>
        <w:t xml:space="preserve">'s multicultural fabric enriches this practice, forcing engineers to develop superior communication skills and cultural intelligence. Meanwhile,</w:t>
      </w:r>
      <w:r>
        <w:t xml:space="preserve"> </w:t>
      </w:r>
      <w:r>
        <w:rPr>
          <w:bCs/>
          <w:b/>
        </w:rPr>
        <w:t xml:space="preserve">Montreal</w:t>
      </w:r>
      <w:r>
        <w:t xml:space="preserve">'s status as a global tech hub provides the tools, community, and intellectual stimulation necessary to push the boundaries of what is possible. As I continue my journey in this field, I am reminded that being a Systems Engineer is not just about connecting wires or writing code; it is about connecting people, ensuring safety, promoting sustainability, and building systems that serve society effectively in one of the world's most welcoming and innovative nations.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Systems Engineer in Canada, Montreal</dc:title>
  <dc:creator/>
  <dc:language>en</dc:language>
  <cp:keywords/>
  <dcterms:created xsi:type="dcterms:W3CDTF">2026-07-29T19:14:28Z</dcterms:created>
  <dcterms:modified xsi:type="dcterms:W3CDTF">2026-07-29T19:14:28Z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